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F03" w:rsidRPr="00245F03" w:rsidRDefault="00245F03" w:rsidP="00245F03">
      <w:pPr>
        <w:widowControl w:val="0"/>
        <w:spacing w:after="0" w:line="276" w:lineRule="auto"/>
        <w:ind w:left="3969"/>
        <w:jc w:val="right"/>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«УТВЕРЖДАЮ» </w:t>
      </w:r>
    </w:p>
    <w:p w:rsidR="00245F03" w:rsidRPr="00245F03" w:rsidRDefault="00245F03" w:rsidP="00245F03">
      <w:pPr>
        <w:widowControl w:val="0"/>
        <w:spacing w:after="0" w:line="276" w:lineRule="auto"/>
        <w:ind w:left="3969"/>
        <w:jc w:val="right"/>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Заместитель директора по административной и финансово-экономической деятельности государственного автономного учреждения «Технопарк в сфере высоких технологий «ИТ-парк» </w:t>
      </w:r>
    </w:p>
    <w:p w:rsidR="00245F03" w:rsidRPr="00245F03" w:rsidRDefault="00245F03" w:rsidP="00245F03">
      <w:pPr>
        <w:widowControl w:val="0"/>
        <w:spacing w:after="0" w:line="276" w:lineRule="auto"/>
        <w:ind w:left="3969"/>
        <w:jc w:val="right"/>
        <w:rPr>
          <w:rFonts w:ascii="Times New Roman" w:eastAsia="Calibri" w:hAnsi="Times New Roman" w:cs="Times New Roman"/>
          <w:sz w:val="24"/>
          <w:szCs w:val="24"/>
        </w:rPr>
      </w:pPr>
    </w:p>
    <w:p w:rsidR="00245F03" w:rsidRPr="00245F03" w:rsidRDefault="00245F03" w:rsidP="00245F03">
      <w:pPr>
        <w:widowControl w:val="0"/>
        <w:spacing w:after="0" w:line="276" w:lineRule="auto"/>
        <w:ind w:left="3969"/>
        <w:jc w:val="right"/>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________________ Г.З. </w:t>
      </w:r>
      <w:proofErr w:type="spellStart"/>
      <w:r w:rsidRPr="00245F03">
        <w:rPr>
          <w:rFonts w:ascii="Times New Roman" w:eastAsia="Calibri" w:hAnsi="Times New Roman" w:cs="Times New Roman"/>
          <w:sz w:val="24"/>
          <w:szCs w:val="24"/>
        </w:rPr>
        <w:t>Гайнуллина</w:t>
      </w:r>
      <w:proofErr w:type="spellEnd"/>
    </w:p>
    <w:p w:rsidR="00245F03" w:rsidRPr="00245F03" w:rsidRDefault="00245F03" w:rsidP="00245F03">
      <w:pPr>
        <w:widowControl w:val="0"/>
        <w:autoSpaceDE w:val="0"/>
        <w:autoSpaceDN w:val="0"/>
        <w:adjustRightInd w:val="0"/>
        <w:spacing w:after="0" w:line="276" w:lineRule="auto"/>
        <w:ind w:left="5103"/>
        <w:jc w:val="right"/>
        <w:rPr>
          <w:rFonts w:ascii="Times New Roman" w:eastAsia="Calibri" w:hAnsi="Times New Roman" w:cs="Times New Roman"/>
          <w:sz w:val="24"/>
          <w:szCs w:val="24"/>
        </w:rPr>
      </w:pPr>
      <w:r w:rsidRPr="00245F03">
        <w:rPr>
          <w:rFonts w:ascii="Times New Roman" w:eastAsia="Calibri" w:hAnsi="Times New Roman" w:cs="Times New Roman"/>
          <w:sz w:val="24"/>
          <w:szCs w:val="24"/>
        </w:rPr>
        <w:t>«15» мая 2026 г</w:t>
      </w:r>
    </w:p>
    <w:p w:rsidR="00245F03" w:rsidRPr="00245F03" w:rsidRDefault="00245F03" w:rsidP="00245F03">
      <w:pPr>
        <w:widowControl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autoSpaceDE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autoSpaceDE w:val="0"/>
        <w:spacing w:after="0" w:line="276" w:lineRule="auto"/>
        <w:jc w:val="both"/>
        <w:rPr>
          <w:rFonts w:ascii="Times New Roman" w:eastAsia="Calibri" w:hAnsi="Times New Roman" w:cs="Times New Roman"/>
          <w:sz w:val="24"/>
          <w:szCs w:val="24"/>
        </w:rPr>
      </w:pPr>
    </w:p>
    <w:p w:rsidR="00245F03" w:rsidRPr="00245F03" w:rsidRDefault="00245F03" w:rsidP="00245F03">
      <w:pPr>
        <w:widowControl w:val="0"/>
        <w:autoSpaceDN w:val="0"/>
        <w:spacing w:after="0" w:line="276" w:lineRule="auto"/>
        <w:jc w:val="center"/>
        <w:rPr>
          <w:rFonts w:ascii="Times New Roman" w:eastAsia="Calibri" w:hAnsi="Times New Roman" w:cs="Times New Roman"/>
          <w:b/>
          <w:sz w:val="24"/>
          <w:szCs w:val="24"/>
        </w:rPr>
      </w:pPr>
      <w:r w:rsidRPr="00245F03">
        <w:rPr>
          <w:rFonts w:ascii="Times New Roman" w:eastAsia="Calibri" w:hAnsi="Times New Roman" w:cs="Times New Roman"/>
          <w:b/>
          <w:sz w:val="28"/>
          <w:szCs w:val="24"/>
        </w:rPr>
        <w:t xml:space="preserve">ДОКУМЕНТАЦИЯ О ПРОВЕДЕНИИ </w:t>
      </w:r>
      <w:r w:rsidRPr="00245F03">
        <w:rPr>
          <w:rFonts w:ascii="Times New Roman" w:eastAsia="Calibri" w:hAnsi="Times New Roman" w:cs="Times New Roman"/>
          <w:b/>
          <w:sz w:val="28"/>
          <w:szCs w:val="24"/>
        </w:rPr>
        <w:br/>
        <w:t>ТЕНДЕРНОЙ ЗАКУПКИ</w:t>
      </w:r>
      <w:r w:rsidRPr="00245F03">
        <w:rPr>
          <w:rFonts w:ascii="Calibri" w:eastAsia="Calibri" w:hAnsi="Calibri" w:cs="Times New Roman"/>
          <w:sz w:val="28"/>
          <w:szCs w:val="24"/>
        </w:rPr>
        <w:t xml:space="preserve"> </w:t>
      </w:r>
    </w:p>
    <w:p w:rsidR="00245F03" w:rsidRPr="00245F03" w:rsidRDefault="00245F03" w:rsidP="00245F03">
      <w:pPr>
        <w:widowControl w:val="0"/>
        <w:autoSpaceDN w:val="0"/>
        <w:spacing w:after="0" w:line="276" w:lineRule="auto"/>
        <w:jc w:val="center"/>
        <w:rPr>
          <w:rFonts w:ascii="Times New Roman" w:eastAsia="Calibri" w:hAnsi="Times New Roman" w:cs="Times New Roman"/>
          <w:b/>
          <w:sz w:val="28"/>
          <w:szCs w:val="24"/>
        </w:rPr>
      </w:pPr>
    </w:p>
    <w:p w:rsidR="00245F03" w:rsidRPr="00245F03" w:rsidRDefault="00245F03" w:rsidP="00245F03">
      <w:pPr>
        <w:widowControl w:val="0"/>
        <w:autoSpaceDN w:val="0"/>
        <w:spacing w:after="0" w:line="276" w:lineRule="auto"/>
        <w:jc w:val="center"/>
        <w:rPr>
          <w:rFonts w:ascii="Times New Roman" w:eastAsia="Calibri" w:hAnsi="Times New Roman" w:cs="Times New Roman"/>
          <w:b/>
          <w:sz w:val="28"/>
          <w:szCs w:val="24"/>
        </w:rPr>
      </w:pPr>
      <w:r w:rsidRPr="00245F03">
        <w:rPr>
          <w:rFonts w:ascii="Times New Roman" w:eastAsia="Calibri" w:hAnsi="Times New Roman" w:cs="Times New Roman"/>
          <w:b/>
          <w:sz w:val="24"/>
          <w:szCs w:val="24"/>
        </w:rPr>
        <w:t>на право заключения договора на</w:t>
      </w:r>
    </w:p>
    <w:p w:rsidR="00245F03" w:rsidRPr="00245F03" w:rsidRDefault="00245F03" w:rsidP="00245F03">
      <w:pPr>
        <w:widowControl w:val="0"/>
        <w:autoSpaceDN w:val="0"/>
        <w:spacing w:after="0" w:line="276" w:lineRule="auto"/>
        <w:jc w:val="center"/>
        <w:rPr>
          <w:rFonts w:ascii="Times New Roman" w:eastAsia="Calibri" w:hAnsi="Times New Roman" w:cs="Times New Roman"/>
          <w:b/>
          <w:sz w:val="28"/>
          <w:szCs w:val="24"/>
        </w:rPr>
      </w:pPr>
    </w:p>
    <w:p w:rsidR="00245F03" w:rsidRPr="003C6091" w:rsidRDefault="00964695" w:rsidP="00245F03">
      <w:pPr>
        <w:spacing w:after="0" w:line="240" w:lineRule="auto"/>
        <w:jc w:val="center"/>
        <w:rPr>
          <w:rFonts w:ascii="Times New Roman" w:eastAsia="Times New Roman" w:hAnsi="Times New Roman" w:cs="Times New Roman"/>
          <w:b/>
          <w:sz w:val="28"/>
          <w:szCs w:val="28"/>
          <w:lang w:eastAsia="en-GB"/>
        </w:rPr>
      </w:pPr>
      <w:r w:rsidRPr="00964695">
        <w:rPr>
          <w:rFonts w:ascii="Times New Roman" w:hAnsi="Times New Roman" w:cs="Times New Roman"/>
        </w:rPr>
        <w:t xml:space="preserve"> </w:t>
      </w:r>
      <w:r w:rsidRPr="003C6091">
        <w:rPr>
          <w:rFonts w:ascii="Times New Roman" w:eastAsia="Times New Roman" w:hAnsi="Times New Roman" w:cs="Times New Roman"/>
          <w:b/>
          <w:sz w:val="28"/>
          <w:szCs w:val="28"/>
          <w:lang w:eastAsia="en-GB"/>
        </w:rPr>
        <w:t>Выполнение работ по разработке прототипа программного обеспечения «Система управления нарядами на ремонт насосов и деталей»</w:t>
      </w:r>
    </w:p>
    <w:p w:rsidR="00245F03" w:rsidRPr="00245F03" w:rsidRDefault="00245F03" w:rsidP="00245F03">
      <w:pPr>
        <w:widowControl w:val="0"/>
        <w:spacing w:after="0" w:line="240" w:lineRule="auto"/>
        <w:jc w:val="center"/>
        <w:rPr>
          <w:rFonts w:ascii="Times New Roman" w:eastAsia="Times New Roman" w:hAnsi="Times New Roman" w:cs="Times New Roman"/>
          <w:b/>
          <w:bCs/>
          <w:sz w:val="24"/>
          <w:szCs w:val="24"/>
          <w:highlight w:val="yellow"/>
          <w:u w:val="single"/>
          <w:lang w:eastAsia="ru-RU"/>
        </w:rPr>
      </w:pPr>
    </w:p>
    <w:p w:rsidR="00245F03" w:rsidRPr="00245F03" w:rsidRDefault="00245F03" w:rsidP="00245F03">
      <w:pPr>
        <w:widowControl w:val="0"/>
        <w:spacing w:after="0" w:line="276" w:lineRule="auto"/>
        <w:jc w:val="center"/>
        <w:rPr>
          <w:rFonts w:ascii="Times New Roman" w:eastAsia="Calibri" w:hAnsi="Times New Roman" w:cs="Times New Roman"/>
          <w:b/>
          <w:sz w:val="24"/>
          <w:szCs w:val="24"/>
        </w:rPr>
      </w:pPr>
      <w:r w:rsidRPr="00245F03">
        <w:rPr>
          <w:rFonts w:ascii="Times New Roman" w:eastAsia="Calibri" w:hAnsi="Times New Roman" w:cs="Times New Roman"/>
          <w:b/>
          <w:bCs/>
          <w:sz w:val="24"/>
          <w:szCs w:val="24"/>
        </w:rPr>
        <w:br w:type="page"/>
      </w:r>
      <w:r w:rsidRPr="00245F03">
        <w:rPr>
          <w:rFonts w:ascii="Times New Roman" w:eastAsia="Calibri" w:hAnsi="Times New Roman" w:cs="Times New Roman"/>
          <w:b/>
          <w:sz w:val="24"/>
          <w:szCs w:val="24"/>
        </w:rPr>
        <w:lastRenderedPageBreak/>
        <w:t>ОГЛАВЛЕНИЕ</w:t>
      </w:r>
    </w:p>
    <w:p w:rsidR="00245F03" w:rsidRPr="00245F03" w:rsidRDefault="00245F03" w:rsidP="00245F03">
      <w:pPr>
        <w:widowControl w:val="0"/>
        <w:spacing w:after="0" w:line="276" w:lineRule="auto"/>
        <w:rPr>
          <w:rFonts w:ascii="Calibri" w:eastAsia="Calibri" w:hAnsi="Calibri" w:cs="Times New Roman"/>
        </w:rPr>
      </w:pPr>
    </w:p>
    <w:p w:rsidR="007F732F" w:rsidRDefault="00245F03">
      <w:pPr>
        <w:pStyle w:val="18"/>
        <w:rPr>
          <w:rFonts w:asciiTheme="minorHAnsi" w:eastAsiaTheme="minorEastAsia" w:hAnsiTheme="minorHAnsi" w:cstheme="minorBidi"/>
          <w:b w:val="0"/>
          <w:noProof/>
          <w:sz w:val="22"/>
          <w:lang w:eastAsia="ru-RU"/>
        </w:rPr>
      </w:pPr>
      <w:r w:rsidRPr="00245F03">
        <w:rPr>
          <w:b w:val="0"/>
        </w:rPr>
        <w:fldChar w:fldCharType="begin"/>
      </w:r>
      <w:r w:rsidRPr="00245F03">
        <w:rPr>
          <w:b w:val="0"/>
        </w:rPr>
        <w:instrText xml:space="preserve"> TOC \o "1-3" \h \z \u </w:instrText>
      </w:r>
      <w:r w:rsidRPr="00245F03">
        <w:rPr>
          <w:b w:val="0"/>
        </w:rPr>
        <w:fldChar w:fldCharType="separate"/>
      </w:r>
      <w:hyperlink w:anchor="_Toc229751535" w:history="1">
        <w:r w:rsidR="007F732F" w:rsidRPr="00CC5B1E">
          <w:rPr>
            <w:rStyle w:val="a5"/>
            <w:rFonts w:eastAsia="Times New Roman"/>
            <w:bCs/>
            <w:noProof/>
          </w:rPr>
          <w:t>Часть 1. Информационная карта</w:t>
        </w:r>
        <w:r w:rsidR="007F732F">
          <w:rPr>
            <w:noProof/>
            <w:webHidden/>
          </w:rPr>
          <w:tab/>
        </w:r>
        <w:r w:rsidR="007F732F">
          <w:rPr>
            <w:noProof/>
            <w:webHidden/>
          </w:rPr>
          <w:fldChar w:fldCharType="begin"/>
        </w:r>
        <w:r w:rsidR="007F732F">
          <w:rPr>
            <w:noProof/>
            <w:webHidden/>
          </w:rPr>
          <w:instrText xml:space="preserve"> PAGEREF _Toc229751535 \h </w:instrText>
        </w:r>
        <w:r w:rsidR="007F732F">
          <w:rPr>
            <w:noProof/>
            <w:webHidden/>
          </w:rPr>
        </w:r>
        <w:r w:rsidR="007F732F">
          <w:rPr>
            <w:noProof/>
            <w:webHidden/>
          </w:rPr>
          <w:fldChar w:fldCharType="separate"/>
        </w:r>
        <w:r w:rsidR="007F732F">
          <w:rPr>
            <w:noProof/>
            <w:webHidden/>
          </w:rPr>
          <w:t>3</w:t>
        </w:r>
        <w:r w:rsidR="007F732F">
          <w:rPr>
            <w:noProof/>
            <w:webHidden/>
          </w:rPr>
          <w:fldChar w:fldCharType="end"/>
        </w:r>
      </w:hyperlink>
    </w:p>
    <w:p w:rsidR="007F732F" w:rsidRDefault="00DC033C">
      <w:pPr>
        <w:pStyle w:val="18"/>
        <w:rPr>
          <w:rFonts w:asciiTheme="minorHAnsi" w:eastAsiaTheme="minorEastAsia" w:hAnsiTheme="minorHAnsi" w:cstheme="minorBidi"/>
          <w:b w:val="0"/>
          <w:noProof/>
          <w:sz w:val="22"/>
          <w:lang w:eastAsia="ru-RU"/>
        </w:rPr>
      </w:pPr>
      <w:hyperlink w:anchor="_Toc229751536" w:history="1">
        <w:r w:rsidR="007F732F" w:rsidRPr="00CC5B1E">
          <w:rPr>
            <w:rStyle w:val="a5"/>
            <w:rFonts w:eastAsia="Times New Roman"/>
            <w:bCs/>
            <w:noProof/>
          </w:rPr>
          <w:t>Часть 2. Общие сведения</w:t>
        </w:r>
        <w:r w:rsidR="007F732F">
          <w:rPr>
            <w:noProof/>
            <w:webHidden/>
          </w:rPr>
          <w:tab/>
        </w:r>
        <w:r w:rsidR="007F732F">
          <w:rPr>
            <w:noProof/>
            <w:webHidden/>
          </w:rPr>
          <w:fldChar w:fldCharType="begin"/>
        </w:r>
        <w:r w:rsidR="007F732F">
          <w:rPr>
            <w:noProof/>
            <w:webHidden/>
          </w:rPr>
          <w:instrText xml:space="preserve"> PAGEREF _Toc229751536 \h </w:instrText>
        </w:r>
        <w:r w:rsidR="007F732F">
          <w:rPr>
            <w:noProof/>
            <w:webHidden/>
          </w:rPr>
        </w:r>
        <w:r w:rsidR="007F732F">
          <w:rPr>
            <w:noProof/>
            <w:webHidden/>
          </w:rPr>
          <w:fldChar w:fldCharType="separate"/>
        </w:r>
        <w:r w:rsidR="007F732F">
          <w:rPr>
            <w:noProof/>
            <w:webHidden/>
          </w:rPr>
          <w:t>5</w:t>
        </w:r>
        <w:r w:rsidR="007F732F">
          <w:rPr>
            <w:noProof/>
            <w:webHidden/>
          </w:rPr>
          <w:fldChar w:fldCharType="end"/>
        </w:r>
      </w:hyperlink>
    </w:p>
    <w:p w:rsidR="007F732F" w:rsidRDefault="00DC033C">
      <w:pPr>
        <w:pStyle w:val="18"/>
        <w:rPr>
          <w:rFonts w:asciiTheme="minorHAnsi" w:eastAsiaTheme="minorEastAsia" w:hAnsiTheme="minorHAnsi" w:cstheme="minorBidi"/>
          <w:b w:val="0"/>
          <w:noProof/>
          <w:sz w:val="22"/>
          <w:lang w:eastAsia="ru-RU"/>
        </w:rPr>
      </w:pPr>
      <w:hyperlink w:anchor="_Toc229751537" w:history="1">
        <w:r w:rsidR="007F732F" w:rsidRPr="00CC5B1E">
          <w:rPr>
            <w:rStyle w:val="a5"/>
            <w:rFonts w:eastAsia="Times New Roman"/>
            <w:bCs/>
            <w:noProof/>
            <w:lang w:eastAsia="ru-RU"/>
          </w:rPr>
          <w:t>Часть 3. Обоснование начальной максимальной цены договора</w:t>
        </w:r>
        <w:r w:rsidR="007F732F">
          <w:rPr>
            <w:noProof/>
            <w:webHidden/>
          </w:rPr>
          <w:tab/>
        </w:r>
        <w:r w:rsidR="007F732F">
          <w:rPr>
            <w:noProof/>
            <w:webHidden/>
          </w:rPr>
          <w:fldChar w:fldCharType="begin"/>
        </w:r>
        <w:r w:rsidR="007F732F">
          <w:rPr>
            <w:noProof/>
            <w:webHidden/>
          </w:rPr>
          <w:instrText xml:space="preserve"> PAGEREF _Toc229751537 \h </w:instrText>
        </w:r>
        <w:r w:rsidR="007F732F">
          <w:rPr>
            <w:noProof/>
            <w:webHidden/>
          </w:rPr>
        </w:r>
        <w:r w:rsidR="007F732F">
          <w:rPr>
            <w:noProof/>
            <w:webHidden/>
          </w:rPr>
          <w:fldChar w:fldCharType="separate"/>
        </w:r>
        <w:r w:rsidR="007F732F">
          <w:rPr>
            <w:noProof/>
            <w:webHidden/>
          </w:rPr>
          <w:t>15</w:t>
        </w:r>
        <w:r w:rsidR="007F732F">
          <w:rPr>
            <w:noProof/>
            <w:webHidden/>
          </w:rPr>
          <w:fldChar w:fldCharType="end"/>
        </w:r>
      </w:hyperlink>
    </w:p>
    <w:p w:rsidR="007F732F" w:rsidRDefault="00DC033C">
      <w:pPr>
        <w:pStyle w:val="18"/>
        <w:rPr>
          <w:rFonts w:asciiTheme="minorHAnsi" w:eastAsiaTheme="minorEastAsia" w:hAnsiTheme="minorHAnsi" w:cstheme="minorBidi"/>
          <w:b w:val="0"/>
          <w:noProof/>
          <w:sz w:val="22"/>
          <w:lang w:eastAsia="ru-RU"/>
        </w:rPr>
      </w:pPr>
      <w:hyperlink w:anchor="_Toc229751538" w:history="1">
        <w:r w:rsidR="007F732F" w:rsidRPr="00CC5B1E">
          <w:rPr>
            <w:rStyle w:val="a5"/>
            <w:rFonts w:eastAsia="Times New Roman"/>
            <w:bCs/>
            <w:noProof/>
          </w:rPr>
          <w:t>Часть 4. Техническое задание</w:t>
        </w:r>
        <w:r w:rsidR="007F732F">
          <w:rPr>
            <w:noProof/>
            <w:webHidden/>
          </w:rPr>
          <w:tab/>
        </w:r>
        <w:r w:rsidR="007F732F">
          <w:rPr>
            <w:noProof/>
            <w:webHidden/>
          </w:rPr>
          <w:fldChar w:fldCharType="begin"/>
        </w:r>
        <w:r w:rsidR="007F732F">
          <w:rPr>
            <w:noProof/>
            <w:webHidden/>
          </w:rPr>
          <w:instrText xml:space="preserve"> PAGEREF _Toc229751538 \h </w:instrText>
        </w:r>
        <w:r w:rsidR="007F732F">
          <w:rPr>
            <w:noProof/>
            <w:webHidden/>
          </w:rPr>
        </w:r>
        <w:r w:rsidR="007F732F">
          <w:rPr>
            <w:noProof/>
            <w:webHidden/>
          </w:rPr>
          <w:fldChar w:fldCharType="separate"/>
        </w:r>
        <w:r w:rsidR="007F732F">
          <w:rPr>
            <w:noProof/>
            <w:webHidden/>
          </w:rPr>
          <w:t>16</w:t>
        </w:r>
        <w:r w:rsidR="007F732F">
          <w:rPr>
            <w:noProof/>
            <w:webHidden/>
          </w:rPr>
          <w:fldChar w:fldCharType="end"/>
        </w:r>
      </w:hyperlink>
    </w:p>
    <w:p w:rsidR="007F732F" w:rsidRDefault="00DC033C">
      <w:pPr>
        <w:pStyle w:val="18"/>
        <w:rPr>
          <w:rFonts w:asciiTheme="minorHAnsi" w:eastAsiaTheme="minorEastAsia" w:hAnsiTheme="minorHAnsi" w:cstheme="minorBidi"/>
          <w:b w:val="0"/>
          <w:noProof/>
          <w:sz w:val="22"/>
          <w:lang w:eastAsia="ru-RU"/>
        </w:rPr>
      </w:pPr>
      <w:hyperlink w:anchor="_Toc229751539" w:history="1">
        <w:r w:rsidR="007F732F" w:rsidRPr="00CC5B1E">
          <w:rPr>
            <w:rStyle w:val="a5"/>
            <w:rFonts w:eastAsia="Times New Roman"/>
            <w:bCs/>
            <w:noProof/>
          </w:rPr>
          <w:t>Часть 5. Проект договора с приложениями</w:t>
        </w:r>
        <w:r w:rsidR="007F732F">
          <w:rPr>
            <w:noProof/>
            <w:webHidden/>
          </w:rPr>
          <w:tab/>
        </w:r>
        <w:r w:rsidR="007F732F">
          <w:rPr>
            <w:noProof/>
            <w:webHidden/>
          </w:rPr>
          <w:fldChar w:fldCharType="begin"/>
        </w:r>
        <w:r w:rsidR="007F732F">
          <w:rPr>
            <w:noProof/>
            <w:webHidden/>
          </w:rPr>
          <w:instrText xml:space="preserve"> PAGEREF _Toc229751539 \h </w:instrText>
        </w:r>
        <w:r w:rsidR="007F732F">
          <w:rPr>
            <w:noProof/>
            <w:webHidden/>
          </w:rPr>
        </w:r>
        <w:r w:rsidR="007F732F">
          <w:rPr>
            <w:noProof/>
            <w:webHidden/>
          </w:rPr>
          <w:fldChar w:fldCharType="separate"/>
        </w:r>
        <w:r w:rsidR="007F732F">
          <w:rPr>
            <w:noProof/>
            <w:webHidden/>
          </w:rPr>
          <w:t>26</w:t>
        </w:r>
        <w:r w:rsidR="007F732F">
          <w:rPr>
            <w:noProof/>
            <w:webHidden/>
          </w:rPr>
          <w:fldChar w:fldCharType="end"/>
        </w:r>
      </w:hyperlink>
    </w:p>
    <w:p w:rsidR="007F732F" w:rsidRDefault="00DC033C">
      <w:pPr>
        <w:pStyle w:val="18"/>
        <w:rPr>
          <w:rFonts w:asciiTheme="minorHAnsi" w:eastAsiaTheme="minorEastAsia" w:hAnsiTheme="minorHAnsi" w:cstheme="minorBidi"/>
          <w:b w:val="0"/>
          <w:noProof/>
          <w:sz w:val="22"/>
          <w:lang w:eastAsia="ru-RU"/>
        </w:rPr>
      </w:pPr>
      <w:hyperlink w:anchor="_Toc229751540" w:history="1">
        <w:r w:rsidR="007F732F" w:rsidRPr="00CC5B1E">
          <w:rPr>
            <w:rStyle w:val="a5"/>
            <w:rFonts w:eastAsia="Times New Roman"/>
            <w:bCs/>
            <w:noProof/>
          </w:rPr>
          <w:t>Часть 6. Форма заявки</w:t>
        </w:r>
        <w:r w:rsidR="007F732F">
          <w:rPr>
            <w:noProof/>
            <w:webHidden/>
          </w:rPr>
          <w:tab/>
        </w:r>
        <w:r w:rsidR="007F732F">
          <w:rPr>
            <w:noProof/>
            <w:webHidden/>
          </w:rPr>
          <w:fldChar w:fldCharType="begin"/>
        </w:r>
        <w:r w:rsidR="007F732F">
          <w:rPr>
            <w:noProof/>
            <w:webHidden/>
          </w:rPr>
          <w:instrText xml:space="preserve"> PAGEREF _Toc229751540 \h </w:instrText>
        </w:r>
        <w:r w:rsidR="007F732F">
          <w:rPr>
            <w:noProof/>
            <w:webHidden/>
          </w:rPr>
        </w:r>
        <w:r w:rsidR="007F732F">
          <w:rPr>
            <w:noProof/>
            <w:webHidden/>
          </w:rPr>
          <w:fldChar w:fldCharType="separate"/>
        </w:r>
        <w:r w:rsidR="007F732F">
          <w:rPr>
            <w:noProof/>
            <w:webHidden/>
          </w:rPr>
          <w:t>39</w:t>
        </w:r>
        <w:r w:rsidR="007F732F">
          <w:rPr>
            <w:noProof/>
            <w:webHidden/>
          </w:rPr>
          <w:fldChar w:fldCharType="end"/>
        </w:r>
      </w:hyperlink>
    </w:p>
    <w:p w:rsidR="007F732F" w:rsidRDefault="00DC033C">
      <w:pPr>
        <w:pStyle w:val="18"/>
        <w:rPr>
          <w:rFonts w:asciiTheme="minorHAnsi" w:eastAsiaTheme="minorEastAsia" w:hAnsiTheme="minorHAnsi" w:cstheme="minorBidi"/>
          <w:b w:val="0"/>
          <w:noProof/>
          <w:sz w:val="22"/>
          <w:lang w:eastAsia="ru-RU"/>
        </w:rPr>
      </w:pPr>
      <w:hyperlink w:anchor="_Toc229751541" w:history="1">
        <w:r w:rsidR="007F732F" w:rsidRPr="00CC5B1E">
          <w:rPr>
            <w:rStyle w:val="a5"/>
            <w:noProof/>
          </w:rPr>
          <w:t xml:space="preserve">Часть 7. </w:t>
        </w:r>
        <w:r w:rsidR="007F732F" w:rsidRPr="00CC5B1E">
          <w:rPr>
            <w:rStyle w:val="a5"/>
            <w:rFonts w:eastAsia="Times New Roman"/>
            <w:bCs/>
            <w:noProof/>
          </w:rPr>
          <w:t>Форма декларации о соответствии участника тендерной закупки обязательным требованиям</w:t>
        </w:r>
        <w:r w:rsidR="007F732F">
          <w:rPr>
            <w:noProof/>
            <w:webHidden/>
          </w:rPr>
          <w:tab/>
        </w:r>
        <w:r w:rsidR="007F732F">
          <w:rPr>
            <w:noProof/>
            <w:webHidden/>
          </w:rPr>
          <w:fldChar w:fldCharType="begin"/>
        </w:r>
        <w:r w:rsidR="007F732F">
          <w:rPr>
            <w:noProof/>
            <w:webHidden/>
          </w:rPr>
          <w:instrText xml:space="preserve"> PAGEREF _Toc229751541 \h </w:instrText>
        </w:r>
        <w:r w:rsidR="007F732F">
          <w:rPr>
            <w:noProof/>
            <w:webHidden/>
          </w:rPr>
        </w:r>
        <w:r w:rsidR="007F732F">
          <w:rPr>
            <w:noProof/>
            <w:webHidden/>
          </w:rPr>
          <w:fldChar w:fldCharType="separate"/>
        </w:r>
        <w:r w:rsidR="007F732F">
          <w:rPr>
            <w:noProof/>
            <w:webHidden/>
          </w:rPr>
          <w:t>41</w:t>
        </w:r>
        <w:r w:rsidR="007F732F">
          <w:rPr>
            <w:noProof/>
            <w:webHidden/>
          </w:rPr>
          <w:fldChar w:fldCharType="end"/>
        </w:r>
      </w:hyperlink>
    </w:p>
    <w:p w:rsidR="00245F03" w:rsidRPr="00245F03" w:rsidRDefault="00245F03" w:rsidP="00245F03">
      <w:pPr>
        <w:widowControl w:val="0"/>
        <w:spacing w:after="0" w:line="276" w:lineRule="auto"/>
        <w:jc w:val="center"/>
        <w:outlineLvl w:val="0"/>
        <w:rPr>
          <w:rFonts w:ascii="Times New Roman" w:eastAsia="Times New Roman" w:hAnsi="Times New Roman" w:cs="Times New Roman"/>
          <w:b/>
          <w:bCs/>
          <w:sz w:val="28"/>
          <w:szCs w:val="28"/>
        </w:rPr>
      </w:pPr>
      <w:r w:rsidRPr="00245F03">
        <w:rPr>
          <w:rFonts w:ascii="Times New Roman" w:eastAsia="Times New Roman" w:hAnsi="Times New Roman" w:cs="Times New Roman"/>
          <w:bCs/>
          <w:sz w:val="28"/>
          <w:szCs w:val="28"/>
        </w:rPr>
        <w:fldChar w:fldCharType="end"/>
      </w:r>
      <w:r w:rsidRPr="00245F03">
        <w:rPr>
          <w:rFonts w:ascii="Times New Roman" w:eastAsia="Times New Roman" w:hAnsi="Times New Roman" w:cs="Times New Roman"/>
          <w:b/>
          <w:bCs/>
          <w:sz w:val="28"/>
          <w:szCs w:val="28"/>
        </w:rPr>
        <w:br w:type="page"/>
      </w:r>
      <w:bookmarkStart w:id="0" w:name="_Toc229751535"/>
      <w:r w:rsidRPr="00245F03">
        <w:rPr>
          <w:rFonts w:ascii="Times New Roman" w:eastAsia="Times New Roman" w:hAnsi="Times New Roman" w:cs="Times New Roman"/>
          <w:b/>
          <w:bCs/>
          <w:sz w:val="28"/>
          <w:szCs w:val="28"/>
        </w:rPr>
        <w:lastRenderedPageBreak/>
        <w:t>Часть 1. Информационная карта</w:t>
      </w:r>
      <w:bookmarkEnd w:id="0"/>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77"/>
        <w:gridCol w:w="5499"/>
      </w:tblGrid>
      <w:tr w:rsidR="00245F03" w:rsidRPr="00245F03" w:rsidTr="00245F03">
        <w:trPr>
          <w:trHeight w:val="109"/>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bCs/>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b/>
                <w:bCs/>
                <w:color w:val="000000"/>
                <w:sz w:val="24"/>
                <w:szCs w:val="24"/>
              </w:rPr>
              <w:br w:type="page"/>
            </w:r>
            <w:r w:rsidRPr="00245F03">
              <w:rPr>
                <w:rFonts w:ascii="Times New Roman" w:eastAsia="Calibri" w:hAnsi="Times New Roman" w:cs="Times New Roman"/>
                <w:color w:val="000000"/>
                <w:sz w:val="24"/>
                <w:szCs w:val="24"/>
              </w:rPr>
              <w:t xml:space="preserve">Способ процедуры закупки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Тендерная закупка</w:t>
            </w:r>
          </w:p>
        </w:tc>
      </w:tr>
      <w:tr w:rsidR="00245F03" w:rsidRPr="00245F03" w:rsidTr="00245F03">
        <w:trPr>
          <w:trHeight w:val="383"/>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Наименование Заказчика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Государственное автономное учреждение «Технопарк в сфере высоких технологий «ИТ-парк» (ГАУ «ИТ-парк») </w:t>
            </w:r>
          </w:p>
        </w:tc>
      </w:tr>
      <w:tr w:rsidR="00245F03" w:rsidRPr="00245F03" w:rsidTr="00245F03">
        <w:trPr>
          <w:trHeight w:val="109"/>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ИНН/КПП Заказчика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1655191213/165501001</w:t>
            </w:r>
          </w:p>
        </w:tc>
      </w:tr>
      <w:tr w:rsidR="00245F03" w:rsidRPr="00245F03" w:rsidTr="00245F03">
        <w:trPr>
          <w:trHeight w:val="109"/>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Место нахождения Заказчика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420074, РФ, Республика Татарстан, г. Казань, ул. Петербургская, д.52 </w:t>
            </w:r>
          </w:p>
        </w:tc>
      </w:tr>
      <w:tr w:rsidR="00245F03" w:rsidRPr="00245F03" w:rsidTr="00245F03">
        <w:trPr>
          <w:trHeight w:val="247"/>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Номер контактного телефона Заказчика, Адрес электронной почты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Контактный телефон: (843) 235-14-75, доб. 24202</w:t>
            </w:r>
          </w:p>
          <w:p w:rsidR="00245F03" w:rsidRPr="00245F03" w:rsidRDefault="00245F03" w:rsidP="00245F03">
            <w:pPr>
              <w:widowControl w:val="0"/>
              <w:autoSpaceDE w:val="0"/>
              <w:autoSpaceDN w:val="0"/>
              <w:adjustRightInd w:val="0"/>
              <w:spacing w:after="0" w:line="276" w:lineRule="auto"/>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Адрес электронной почты: </w:t>
            </w:r>
            <w:r w:rsidRPr="00245F03">
              <w:rPr>
                <w:rFonts w:ascii="Times New Roman" w:eastAsia="Calibri" w:hAnsi="Times New Roman" w:cs="Times New Roman"/>
                <w:color w:val="000000"/>
                <w:sz w:val="24"/>
                <w:szCs w:val="24"/>
                <w:lang w:val="en-US"/>
              </w:rPr>
              <w:t>M</w:t>
            </w:r>
            <w:r w:rsidRPr="00245F03">
              <w:rPr>
                <w:rFonts w:ascii="Times New Roman" w:eastAsia="Calibri" w:hAnsi="Times New Roman" w:cs="Times New Roman"/>
                <w:color w:val="000000"/>
                <w:sz w:val="24"/>
                <w:szCs w:val="24"/>
              </w:rPr>
              <w:t>.</w:t>
            </w:r>
            <w:r w:rsidRPr="00245F03">
              <w:rPr>
                <w:rFonts w:ascii="Times New Roman" w:eastAsia="Calibri" w:hAnsi="Times New Roman" w:cs="Times New Roman"/>
                <w:color w:val="000000"/>
                <w:sz w:val="24"/>
                <w:szCs w:val="24"/>
                <w:lang w:val="en-US"/>
              </w:rPr>
              <w:t>Albina</w:t>
            </w:r>
            <w:r w:rsidRPr="00245F03">
              <w:rPr>
                <w:rFonts w:ascii="Times New Roman" w:eastAsia="Calibri" w:hAnsi="Times New Roman" w:cs="Times New Roman"/>
                <w:color w:val="000000"/>
                <w:sz w:val="24"/>
                <w:szCs w:val="24"/>
              </w:rPr>
              <w:t>@</w:t>
            </w:r>
            <w:proofErr w:type="spellStart"/>
            <w:r w:rsidRPr="00245F03">
              <w:rPr>
                <w:rFonts w:ascii="Times New Roman" w:eastAsia="Calibri" w:hAnsi="Times New Roman" w:cs="Times New Roman"/>
                <w:color w:val="000000"/>
                <w:sz w:val="24"/>
                <w:szCs w:val="24"/>
                <w:lang w:val="en-US"/>
              </w:rPr>
              <w:t>tatar</w:t>
            </w:r>
            <w:proofErr w:type="spellEnd"/>
            <w:r w:rsidRPr="00245F03">
              <w:rPr>
                <w:rFonts w:ascii="Times New Roman" w:eastAsia="Calibri" w:hAnsi="Times New Roman" w:cs="Times New Roman"/>
                <w:color w:val="000000"/>
                <w:sz w:val="24"/>
                <w:szCs w:val="24"/>
              </w:rPr>
              <w:t>.</w:t>
            </w:r>
            <w:proofErr w:type="spellStart"/>
            <w:r w:rsidRPr="00245F03">
              <w:rPr>
                <w:rFonts w:ascii="Times New Roman" w:eastAsia="Calibri" w:hAnsi="Times New Roman" w:cs="Times New Roman"/>
                <w:color w:val="000000"/>
                <w:sz w:val="24"/>
                <w:szCs w:val="24"/>
                <w:lang w:val="en-US"/>
              </w:rPr>
              <w:t>ru</w:t>
            </w:r>
            <w:proofErr w:type="spellEnd"/>
          </w:p>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Контактное лицо: Максимова Альбина Владимировна</w:t>
            </w:r>
          </w:p>
        </w:tc>
      </w:tr>
      <w:tr w:rsidR="00245F03" w:rsidRPr="00245F03" w:rsidTr="00245F03">
        <w:trPr>
          <w:trHeight w:val="291"/>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Предмет закупки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964695" w:rsidP="00245F03">
            <w:pPr>
              <w:widowControl w:val="0"/>
              <w:spacing w:after="0" w:line="240" w:lineRule="auto"/>
              <w:jc w:val="both"/>
              <w:rPr>
                <w:rFonts w:ascii="Times New Roman" w:eastAsia="Times New Roman" w:hAnsi="Times New Roman" w:cs="Times New Roman"/>
                <w:b/>
                <w:bCs/>
                <w:sz w:val="24"/>
                <w:szCs w:val="24"/>
                <w:lang w:eastAsia="ru-RU"/>
              </w:rPr>
            </w:pPr>
            <w:r w:rsidRPr="00964695">
              <w:rPr>
                <w:rFonts w:ascii="Times New Roman" w:eastAsia="Times New Roman" w:hAnsi="Times New Roman" w:cs="Times New Roman"/>
                <w:b/>
                <w:bCs/>
                <w:sz w:val="24"/>
                <w:szCs w:val="24"/>
                <w:lang w:eastAsia="ru-RU"/>
              </w:rPr>
              <w:t>Выполнение работ по разработке прототипа программного обеспечения «Система управления нарядами на ремонт насосов и деталей»</w:t>
            </w:r>
          </w:p>
        </w:tc>
      </w:tr>
      <w:tr w:rsidR="00245F03" w:rsidRPr="00245F03" w:rsidTr="00245F03">
        <w:trPr>
          <w:trHeight w:val="109"/>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Код по ОКПД 2 / ОКВЭД 2</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b/>
                <w:bCs/>
                <w:color w:val="000000"/>
                <w:sz w:val="24"/>
                <w:szCs w:val="24"/>
                <w:highlight w:val="yellow"/>
              </w:rPr>
            </w:pPr>
            <w:r w:rsidRPr="007F732F">
              <w:rPr>
                <w:rFonts w:ascii="Times New Roman" w:eastAsia="Calibri" w:hAnsi="Times New Roman" w:cs="Times New Roman"/>
                <w:color w:val="000000"/>
                <w:sz w:val="24"/>
                <w:szCs w:val="24"/>
              </w:rPr>
              <w:t>62.01.11.000/62.01.</w:t>
            </w:r>
          </w:p>
        </w:tc>
      </w:tr>
      <w:tr w:rsidR="00245F03" w:rsidRPr="00245F03" w:rsidTr="00245F03">
        <w:trPr>
          <w:trHeight w:val="385"/>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Количество поставляемого товара, объема выполняемых работ, оказываемых услуг</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В соответствии с частью 4 «Техническое задание» настоящей Документации </w:t>
            </w:r>
          </w:p>
        </w:tc>
      </w:tr>
      <w:tr w:rsidR="00245F03" w:rsidRPr="00245F03" w:rsidTr="00245F03">
        <w:trPr>
          <w:trHeight w:val="109"/>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Место, условия и сроки (периоды) поставки товара, выполнения работ, оказания услуг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spacing w:after="0" w:line="276" w:lineRule="auto"/>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В соответствии с условиями Технического задания (часть 4 настоящей документации) и проекта договора (часть 5 настоящей документации)</w:t>
            </w:r>
          </w:p>
        </w:tc>
      </w:tr>
      <w:tr w:rsidR="00245F03" w:rsidRPr="00245F03" w:rsidTr="00245F03">
        <w:trPr>
          <w:trHeight w:val="109"/>
        </w:trPr>
        <w:tc>
          <w:tcPr>
            <w:tcW w:w="456" w:type="dxa"/>
            <w:vMerge w:val="restart"/>
            <w:tcBorders>
              <w:top w:val="single" w:sz="4" w:space="0" w:color="auto"/>
              <w:left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Форма, сроки и порядок оплаты товара, работы, услуги</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spacing w:after="0" w:line="276" w:lineRule="auto"/>
              <w:jc w:val="both"/>
              <w:rPr>
                <w:rFonts w:ascii="Times New Roman" w:eastAsia="Calibri" w:hAnsi="Times New Roman" w:cs="Times New Roman"/>
                <w:sz w:val="24"/>
                <w:szCs w:val="24"/>
                <w:highlight w:val="yellow"/>
              </w:rPr>
            </w:pPr>
            <w:r w:rsidRPr="00245F03">
              <w:rPr>
                <w:rFonts w:ascii="Times New Roman" w:eastAsia="Calibri" w:hAnsi="Times New Roman" w:cs="Times New Roman"/>
                <w:sz w:val="24"/>
                <w:szCs w:val="24"/>
              </w:rPr>
              <w:t>В соответствии с условиями проекта договора (часть 5 к настоящей документации)</w:t>
            </w:r>
          </w:p>
        </w:tc>
      </w:tr>
      <w:tr w:rsidR="00245F03" w:rsidRPr="00245F03" w:rsidTr="00245F03">
        <w:trPr>
          <w:trHeight w:val="109"/>
        </w:trPr>
        <w:tc>
          <w:tcPr>
            <w:tcW w:w="456" w:type="dxa"/>
            <w:vMerge/>
            <w:tcBorders>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Источник финансирования закупки</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spacing w:after="0" w:line="276" w:lineRule="auto"/>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За счет внебюджетных средств</w:t>
            </w:r>
          </w:p>
        </w:tc>
      </w:tr>
      <w:tr w:rsidR="00245F03" w:rsidRPr="00245F03" w:rsidTr="00245F03">
        <w:trPr>
          <w:trHeight w:val="109"/>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Дата начала подачи заявок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rPr>
                <w:rFonts w:ascii="Times New Roman" w:eastAsia="Calibri" w:hAnsi="Times New Roman" w:cs="Times New Roman"/>
                <w:b/>
                <w:color w:val="000000"/>
                <w:sz w:val="24"/>
                <w:szCs w:val="24"/>
              </w:rPr>
            </w:pPr>
            <w:r w:rsidRPr="00245F03">
              <w:rPr>
                <w:rFonts w:ascii="Times New Roman" w:eastAsia="Calibri" w:hAnsi="Times New Roman" w:cs="Times New Roman"/>
                <w:color w:val="000000"/>
                <w:sz w:val="24"/>
                <w:szCs w:val="24"/>
              </w:rPr>
              <w:t xml:space="preserve">«15» мая 2026 года </w:t>
            </w:r>
          </w:p>
        </w:tc>
      </w:tr>
      <w:tr w:rsidR="00245F03" w:rsidRPr="00245F03" w:rsidTr="00245F03">
        <w:trPr>
          <w:trHeight w:val="247"/>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bookmarkStart w:id="1" w:name="_Ref100743671"/>
          </w:p>
        </w:tc>
        <w:bookmarkEnd w:id="1"/>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Дата и время окончания срока подачи заявок на участие в процедуре закупке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«21» мая 2026 года 10 час. 00 мин. (Время московское) </w:t>
            </w:r>
          </w:p>
        </w:tc>
      </w:tr>
      <w:tr w:rsidR="00245F03" w:rsidRPr="00245F03" w:rsidTr="00245F03">
        <w:trPr>
          <w:trHeight w:val="247"/>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bookmarkStart w:id="2" w:name="_Ref100743615"/>
          </w:p>
        </w:tc>
        <w:bookmarkEnd w:id="2"/>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Дата окончания срока приема запроса о предоставлении разъяснений положений документации о закупке</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DC033C">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Запрос на разъяснения положений документации о закупке может быть направлен начиная с момента официального размещения документации </w:t>
            </w:r>
            <w:r w:rsidR="00DC033C">
              <w:rPr>
                <w:rFonts w:ascii="Times New Roman" w:eastAsia="Calibri" w:hAnsi="Times New Roman" w:cs="Times New Roman"/>
                <w:color w:val="000000"/>
                <w:sz w:val="24"/>
                <w:szCs w:val="24"/>
              </w:rPr>
              <w:t>о закупке и в срок не позднее «19</w:t>
            </w:r>
            <w:r w:rsidRPr="00245F03">
              <w:rPr>
                <w:rFonts w:ascii="Times New Roman" w:eastAsia="Calibri" w:hAnsi="Times New Roman" w:cs="Times New Roman"/>
                <w:color w:val="000000"/>
                <w:sz w:val="24"/>
                <w:szCs w:val="24"/>
              </w:rPr>
              <w:t>» мая 2026 года</w:t>
            </w:r>
            <w:r w:rsidRPr="00245F03">
              <w:rPr>
                <w:rFonts w:ascii="Times New Roman" w:eastAsia="Calibri" w:hAnsi="Times New Roman" w:cs="Times New Roman"/>
                <w:b/>
                <w:color w:val="000000"/>
                <w:sz w:val="24"/>
                <w:szCs w:val="24"/>
              </w:rPr>
              <w:t xml:space="preserve"> (</w:t>
            </w:r>
            <w:r w:rsidRPr="00245F03">
              <w:rPr>
                <w:rFonts w:ascii="Times New Roman" w:eastAsia="Calibri" w:hAnsi="Times New Roman" w:cs="Times New Roman"/>
                <w:color w:val="000000"/>
                <w:sz w:val="24"/>
                <w:szCs w:val="24"/>
              </w:rPr>
              <w:t xml:space="preserve">включительно) </w:t>
            </w:r>
          </w:p>
        </w:tc>
      </w:tr>
      <w:tr w:rsidR="00245F03" w:rsidRPr="00245F03" w:rsidTr="00245F03">
        <w:trPr>
          <w:trHeight w:val="247"/>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bookmarkStart w:id="3" w:name="_Ref100743690"/>
          </w:p>
        </w:tc>
        <w:bookmarkEnd w:id="3"/>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Дата рассмотрения заявок на участие в процедуре закупки </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«21» мая 2026 года </w:t>
            </w:r>
          </w:p>
        </w:tc>
      </w:tr>
      <w:tr w:rsidR="00245F03" w:rsidRPr="00245F03" w:rsidTr="00245F03">
        <w:trPr>
          <w:trHeight w:val="487"/>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Дата и время начала подачи ценовых предложений </w:t>
            </w:r>
          </w:p>
        </w:tc>
        <w:tc>
          <w:tcPr>
            <w:tcW w:w="5499" w:type="dxa"/>
            <w:tcBorders>
              <w:top w:val="single" w:sz="4" w:space="0" w:color="auto"/>
              <w:left w:val="single" w:sz="4" w:space="0" w:color="auto"/>
              <w:bottom w:val="single" w:sz="4" w:space="0" w:color="auto"/>
              <w:right w:val="single" w:sz="4" w:space="0" w:color="auto"/>
            </w:tcBorders>
            <w:shd w:val="clear" w:color="auto" w:fill="auto"/>
            <w:hideMark/>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«22» мая 2026 года 10 час. 00 мин. (Время московское) </w:t>
            </w:r>
          </w:p>
        </w:tc>
      </w:tr>
      <w:tr w:rsidR="00245F03" w:rsidRPr="00245F03" w:rsidTr="00245F03">
        <w:trPr>
          <w:trHeight w:val="114"/>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Дата и время подведения итогов закупки</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«22» мая 2026 </w:t>
            </w:r>
            <w:r w:rsidRPr="00964695">
              <w:rPr>
                <w:rFonts w:ascii="Times New Roman" w:eastAsia="Calibri" w:hAnsi="Times New Roman" w:cs="Times New Roman"/>
                <w:color w:val="000000"/>
                <w:sz w:val="24"/>
                <w:szCs w:val="24"/>
              </w:rPr>
              <w:t>года 15 час. 00 мин.</w:t>
            </w:r>
            <w:r w:rsidRPr="00245F03">
              <w:rPr>
                <w:rFonts w:ascii="Times New Roman" w:eastAsia="Calibri" w:hAnsi="Times New Roman" w:cs="Times New Roman"/>
                <w:color w:val="000000"/>
                <w:sz w:val="24"/>
                <w:szCs w:val="24"/>
              </w:rPr>
              <w:t xml:space="preserve"> </w:t>
            </w:r>
          </w:p>
        </w:tc>
      </w:tr>
      <w:tr w:rsidR="00245F03" w:rsidRPr="00245F03" w:rsidTr="00245F03">
        <w:trPr>
          <w:trHeight w:val="247"/>
        </w:trPr>
        <w:tc>
          <w:tcPr>
            <w:tcW w:w="456" w:type="dxa"/>
            <w:vMerge w:val="restart"/>
            <w:tcBorders>
              <w:top w:val="single" w:sz="4" w:space="0" w:color="auto"/>
              <w:left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Начальная (максимальная) цена договора </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964695" w:rsidRDefault="00964695" w:rsidP="00964695">
            <w:pPr>
              <w:widowControl w:val="0"/>
              <w:autoSpaceDE w:val="0"/>
              <w:autoSpaceDN w:val="0"/>
              <w:adjustRightInd w:val="0"/>
              <w:spacing w:after="0" w:line="276" w:lineRule="auto"/>
              <w:jc w:val="both"/>
              <w:rPr>
                <w:rFonts w:ascii="Times New Roman" w:eastAsia="Times New Roman" w:hAnsi="Times New Roman" w:cs="Times New Roman"/>
                <w:b/>
                <w:color w:val="000000"/>
                <w:sz w:val="24"/>
                <w:szCs w:val="24"/>
                <w:lang w:eastAsia="ru-RU"/>
              </w:rPr>
            </w:pPr>
            <w:r w:rsidRPr="00964695">
              <w:rPr>
                <w:rFonts w:ascii="Times New Roman" w:eastAsia="Times New Roman" w:hAnsi="Times New Roman" w:cs="Times New Roman"/>
                <w:b/>
                <w:color w:val="000000"/>
                <w:sz w:val="24"/>
                <w:szCs w:val="24"/>
                <w:lang w:eastAsia="ru-RU"/>
              </w:rPr>
              <w:t>2 545 000</w:t>
            </w:r>
            <w:r w:rsidR="00245F03" w:rsidRPr="00964695">
              <w:rPr>
                <w:rFonts w:ascii="Times New Roman" w:eastAsia="Times New Roman" w:hAnsi="Times New Roman" w:cs="Times New Roman"/>
                <w:b/>
                <w:color w:val="000000"/>
                <w:sz w:val="24"/>
                <w:szCs w:val="24"/>
                <w:lang w:eastAsia="ru-RU"/>
              </w:rPr>
              <w:t xml:space="preserve"> (</w:t>
            </w:r>
            <w:r w:rsidRPr="00964695">
              <w:rPr>
                <w:rFonts w:ascii="Times New Roman" w:eastAsia="Times New Roman" w:hAnsi="Times New Roman" w:cs="Times New Roman"/>
                <w:b/>
                <w:color w:val="000000"/>
                <w:sz w:val="24"/>
                <w:szCs w:val="24"/>
                <w:lang w:eastAsia="ru-RU"/>
              </w:rPr>
              <w:t>Два миллиона пятьсот сорок пять тысяч</w:t>
            </w:r>
            <w:r w:rsidR="00245F03" w:rsidRPr="00964695">
              <w:rPr>
                <w:rFonts w:ascii="Times New Roman" w:eastAsia="Times New Roman" w:hAnsi="Times New Roman" w:cs="Times New Roman"/>
                <w:b/>
                <w:color w:val="000000"/>
                <w:sz w:val="24"/>
                <w:szCs w:val="24"/>
                <w:lang w:eastAsia="ru-RU"/>
              </w:rPr>
              <w:t xml:space="preserve">) </w:t>
            </w:r>
            <w:r w:rsidRPr="00964695">
              <w:rPr>
                <w:rFonts w:ascii="Times New Roman" w:eastAsia="Times New Roman" w:hAnsi="Times New Roman" w:cs="Times New Roman"/>
                <w:b/>
                <w:color w:val="000000"/>
                <w:sz w:val="24"/>
                <w:szCs w:val="24"/>
                <w:lang w:eastAsia="ru-RU"/>
              </w:rPr>
              <w:t>рублей 00 копеек</w:t>
            </w:r>
          </w:p>
        </w:tc>
      </w:tr>
      <w:tr w:rsidR="00245F03" w:rsidRPr="00245F03" w:rsidTr="00245F03">
        <w:trPr>
          <w:trHeight w:val="247"/>
        </w:trPr>
        <w:tc>
          <w:tcPr>
            <w:tcW w:w="456" w:type="dxa"/>
            <w:vMerge/>
            <w:tcBorders>
              <w:left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Сведения о валюте, используемой для формирования цены договора и расчётов с поставщиками (исполнителями, подрядчиками)</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245F03">
              <w:rPr>
                <w:rFonts w:ascii="Times New Roman" w:eastAsia="Times New Roman" w:hAnsi="Times New Roman" w:cs="Times New Roman"/>
                <w:color w:val="000000"/>
                <w:sz w:val="24"/>
                <w:szCs w:val="24"/>
                <w:lang w:eastAsia="ru-RU"/>
              </w:rPr>
              <w:t xml:space="preserve">Российский рубль </w:t>
            </w:r>
          </w:p>
        </w:tc>
      </w:tr>
      <w:tr w:rsidR="00245F03" w:rsidRPr="00245F03" w:rsidTr="00245F03">
        <w:trPr>
          <w:trHeight w:val="247"/>
        </w:trPr>
        <w:tc>
          <w:tcPr>
            <w:tcW w:w="456" w:type="dxa"/>
            <w:vMerge/>
            <w:tcBorders>
              <w:left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Порядок формирования цены договора</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245F03">
              <w:rPr>
                <w:rFonts w:ascii="Times New Roman" w:eastAsia="Times New Roman" w:hAnsi="Times New Roman" w:cs="Times New Roman"/>
                <w:color w:val="000000"/>
                <w:sz w:val="24"/>
                <w:szCs w:val="24"/>
                <w:lang w:eastAsia="ru-RU"/>
              </w:rPr>
              <w:t xml:space="preserve">Цена договора включает в себя сумму всех расходов, предусмотренных проектом договора, </w:t>
            </w:r>
            <w:r w:rsidRPr="00245F03">
              <w:rPr>
                <w:rFonts w:ascii="Times New Roman" w:eastAsia="Times New Roman" w:hAnsi="Times New Roman" w:cs="Times New Roman"/>
                <w:color w:val="000000"/>
                <w:sz w:val="24"/>
                <w:szCs w:val="24"/>
                <w:lang w:eastAsia="ru-RU"/>
              </w:rPr>
              <w:lastRenderedPageBreak/>
              <w:t>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245F03" w:rsidRPr="00245F03" w:rsidTr="00245F03">
        <w:trPr>
          <w:trHeight w:val="247"/>
        </w:trPr>
        <w:tc>
          <w:tcPr>
            <w:tcW w:w="456" w:type="dxa"/>
            <w:vMerge/>
            <w:tcBorders>
              <w:left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Сведения о начальной (максимальной) цене каждой единицы продукции</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245F03">
              <w:rPr>
                <w:rFonts w:ascii="Times New Roman" w:eastAsia="Times New Roman" w:hAnsi="Times New Roman" w:cs="Times New Roman"/>
                <w:color w:val="000000"/>
                <w:sz w:val="24"/>
                <w:szCs w:val="24"/>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245F03" w:rsidRPr="00245F03" w:rsidTr="00245F03">
        <w:trPr>
          <w:trHeight w:val="247"/>
        </w:trPr>
        <w:tc>
          <w:tcPr>
            <w:tcW w:w="456" w:type="dxa"/>
            <w:vMerge/>
            <w:tcBorders>
              <w:left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245F03">
              <w:rPr>
                <w:rFonts w:ascii="Times New Roman" w:eastAsia="Times New Roman" w:hAnsi="Times New Roman" w:cs="Times New Roman"/>
                <w:sz w:val="24"/>
                <w:szCs w:val="24"/>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245F03" w:rsidRPr="00245F03" w:rsidTr="00245F03">
        <w:trPr>
          <w:trHeight w:val="247"/>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bookmarkStart w:id="4" w:name="_Ref100743582"/>
          </w:p>
        </w:tc>
        <w:bookmarkEnd w:id="4"/>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Адрес электронной торговой площадки</w:t>
            </w:r>
            <w:r w:rsidRPr="00245F03">
              <w:rPr>
                <w:rFonts w:ascii="Times New Roman" w:eastAsia="Calibri" w:hAnsi="Times New Roman" w:cs="Times New Roman"/>
                <w:bCs/>
                <w:sz w:val="24"/>
                <w:szCs w:val="28"/>
              </w:rPr>
              <w:t xml:space="preserve"> </w:t>
            </w:r>
            <w:r w:rsidRPr="00245F03">
              <w:rPr>
                <w:rFonts w:ascii="Times New Roman" w:eastAsia="Calibri" w:hAnsi="Times New Roman" w:cs="Times New Roman"/>
                <w:bCs/>
                <w:color w:val="000000"/>
                <w:sz w:val="24"/>
                <w:szCs w:val="24"/>
              </w:rPr>
              <w:t>в информационно-телекоммуникационной сети «Интернет»</w:t>
            </w:r>
            <w:r w:rsidRPr="00245F03">
              <w:rPr>
                <w:rFonts w:ascii="Times New Roman" w:eastAsia="Calibri" w:hAnsi="Times New Roman" w:cs="Times New Roman"/>
                <w:color w:val="000000"/>
                <w:sz w:val="24"/>
                <w:szCs w:val="24"/>
              </w:rPr>
              <w:t xml:space="preserve">, на которой проводится процедура закупки </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223etp.zakazrf.ru</w:t>
            </w:r>
          </w:p>
        </w:tc>
      </w:tr>
      <w:tr w:rsidR="00245F03" w:rsidRPr="00245F03" w:rsidTr="00245F03">
        <w:trPr>
          <w:trHeight w:val="247"/>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numPr>
                <w:ilvl w:val="0"/>
                <w:numId w:val="11"/>
              </w:numPr>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bCs/>
                <w:sz w:val="24"/>
                <w:szCs w:val="24"/>
              </w:rPr>
              <w:t>Порядок предоставления национального режима в соответствии с частью 1 статьи 3.1-4 Закона 223-ФЗ в отношении товара, работы, услуги, являющихся предметом закупки.</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p>
        </w:tc>
      </w:tr>
      <w:tr w:rsidR="00245F03" w:rsidRPr="00245F03" w:rsidTr="00245F03">
        <w:trPr>
          <w:trHeight w:val="1346"/>
        </w:trPr>
        <w:tc>
          <w:tcPr>
            <w:tcW w:w="456"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76" w:lineRule="auto"/>
              <w:jc w:val="both"/>
              <w:rPr>
                <w:rFonts w:ascii="Times New Roman" w:eastAsia="Calibri" w:hAnsi="Times New Roman" w:cs="Times New Roman"/>
                <w:color w:val="000000"/>
                <w:sz w:val="24"/>
                <w:szCs w:val="24"/>
              </w:rPr>
            </w:pPr>
            <w:r w:rsidRPr="00245F03">
              <w:rPr>
                <w:rFonts w:ascii="Times New Roman" w:eastAsia="Calibri" w:hAnsi="Times New Roman" w:cs="Times New Roman"/>
                <w:bCs/>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245F03" w:rsidRPr="00245F03" w:rsidRDefault="00245F03" w:rsidP="00245F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5F03">
              <w:rPr>
                <w:rFonts w:ascii="Times New Roman" w:eastAsia="Calibri" w:hAnsi="Times New Roman" w:cs="Times New Roman"/>
                <w:bCs/>
                <w:sz w:val="24"/>
                <w:szCs w:val="24"/>
              </w:rPr>
              <w:t xml:space="preserve">Запрет </w:t>
            </w:r>
            <w:r w:rsidRPr="00245F03">
              <w:rPr>
                <w:rFonts w:ascii="Times New Roman" w:eastAsia="Calibri" w:hAnsi="Times New Roman" w:cs="Times New Roman"/>
                <w:b/>
                <w:bCs/>
                <w:sz w:val="24"/>
                <w:szCs w:val="24"/>
                <w:u w:val="single"/>
              </w:rPr>
              <w:t>не установлен</w:t>
            </w:r>
            <w:r w:rsidRPr="00245F03">
              <w:rPr>
                <w:rFonts w:ascii="Times New Roman" w:eastAsia="Calibri" w:hAnsi="Times New Roman" w:cs="Times New Roman"/>
                <w:bCs/>
                <w:sz w:val="24"/>
                <w:szCs w:val="24"/>
              </w:rPr>
              <w:t xml:space="preserve"> в соответствии с пунктом 1 части 2 статьи 3.1-4 Закона 223-ФЗ в отношении товара, работы, услуги, являющихся предметом закупки.</w:t>
            </w:r>
          </w:p>
          <w:p w:rsidR="00245F03" w:rsidRPr="00245F03" w:rsidRDefault="00245F03" w:rsidP="00245F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245F03" w:rsidRPr="00245F03" w:rsidRDefault="00245F03" w:rsidP="00245F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45F03">
              <w:rPr>
                <w:rFonts w:ascii="Times New Roman" w:eastAsia="Times New Roman" w:hAnsi="Times New Roman" w:cs="Times New Roman"/>
                <w:i/>
                <w:color w:val="000000"/>
                <w:sz w:val="24"/>
                <w:szCs w:val="24"/>
                <w:lang w:eastAsia="ru-RU"/>
              </w:rPr>
              <w:t>- в соответствии с подп. «и» п.  4 ПП 1875;</w:t>
            </w:r>
          </w:p>
          <w:p w:rsidR="00245F03" w:rsidRPr="00245F03" w:rsidRDefault="00245F03" w:rsidP="00245F03">
            <w:pPr>
              <w:widowControl w:val="0"/>
              <w:autoSpaceDE w:val="0"/>
              <w:autoSpaceDN w:val="0"/>
              <w:adjustRightInd w:val="0"/>
              <w:spacing w:after="0" w:line="240" w:lineRule="auto"/>
              <w:rPr>
                <w:rFonts w:ascii="Times New Roman" w:eastAsia="Calibri" w:hAnsi="Times New Roman" w:cs="Times New Roman"/>
                <w:b/>
                <w:bCs/>
                <w:color w:val="000000"/>
                <w:sz w:val="24"/>
                <w:szCs w:val="24"/>
                <w:highlight w:val="cyan"/>
              </w:rPr>
            </w:pPr>
          </w:p>
        </w:tc>
      </w:tr>
    </w:tbl>
    <w:p w:rsidR="00245F03" w:rsidRPr="00245F03" w:rsidRDefault="00245F03" w:rsidP="00245F03">
      <w:pPr>
        <w:widowControl w:val="0"/>
        <w:spacing w:after="0" w:line="276" w:lineRule="auto"/>
        <w:jc w:val="center"/>
        <w:outlineLvl w:val="0"/>
        <w:rPr>
          <w:rFonts w:ascii="Times New Roman" w:eastAsia="Times New Roman" w:hAnsi="Times New Roman" w:cs="Times New Roman"/>
          <w:b/>
          <w:bCs/>
          <w:sz w:val="28"/>
          <w:szCs w:val="28"/>
        </w:rPr>
        <w:sectPr w:rsidR="00245F03" w:rsidRPr="00245F03" w:rsidSect="00245F03">
          <w:footerReference w:type="default" r:id="rId8"/>
          <w:footerReference w:type="first" r:id="rId9"/>
          <w:pgSz w:w="11906" w:h="16838"/>
          <w:pgMar w:top="709" w:right="850" w:bottom="1134" w:left="1701" w:header="708" w:footer="397" w:gutter="0"/>
          <w:pgNumType w:chapStyle="1"/>
          <w:cols w:space="720"/>
          <w:titlePg/>
          <w:docGrid w:linePitch="299"/>
        </w:sectPr>
      </w:pPr>
    </w:p>
    <w:p w:rsidR="00245F03" w:rsidRPr="00245F03" w:rsidRDefault="00245F03" w:rsidP="00245F03">
      <w:pPr>
        <w:widowControl w:val="0"/>
        <w:tabs>
          <w:tab w:val="left" w:pos="709"/>
        </w:tabs>
        <w:spacing w:after="240" w:line="276" w:lineRule="auto"/>
        <w:ind w:firstLine="567"/>
        <w:jc w:val="center"/>
        <w:outlineLvl w:val="0"/>
        <w:rPr>
          <w:rFonts w:ascii="Times New Roman" w:eastAsia="Times New Roman" w:hAnsi="Times New Roman" w:cs="Times New Roman"/>
          <w:b/>
          <w:bCs/>
          <w:sz w:val="28"/>
          <w:szCs w:val="24"/>
        </w:rPr>
      </w:pPr>
      <w:bookmarkStart w:id="5" w:name="_Toc229751536"/>
      <w:r w:rsidRPr="00245F03">
        <w:rPr>
          <w:rFonts w:ascii="Times New Roman" w:eastAsia="Times New Roman" w:hAnsi="Times New Roman" w:cs="Times New Roman"/>
          <w:b/>
          <w:bCs/>
          <w:sz w:val="28"/>
          <w:szCs w:val="24"/>
        </w:rPr>
        <w:lastRenderedPageBreak/>
        <w:t>Часть 2. Общие сведения</w:t>
      </w:r>
      <w:bookmarkEnd w:id="5"/>
    </w:p>
    <w:p w:rsidR="00245F03" w:rsidRPr="00245F03" w:rsidRDefault="00245F03" w:rsidP="00245F03">
      <w:pPr>
        <w:widowControl w:val="0"/>
        <w:numPr>
          <w:ilvl w:val="0"/>
          <w:numId w:val="9"/>
        </w:numPr>
        <w:tabs>
          <w:tab w:val="left" w:pos="851"/>
        </w:tabs>
        <w:autoSpaceDE w:val="0"/>
        <w:autoSpaceDN w:val="0"/>
        <w:adjustRightInd w:val="0"/>
        <w:spacing w:after="0" w:line="276" w:lineRule="auto"/>
        <w:ind w:left="567"/>
        <w:rPr>
          <w:rFonts w:ascii="Times New Roman" w:eastAsia="Calibri" w:hAnsi="Times New Roman" w:cs="Times New Roman"/>
          <w:color w:val="000000"/>
          <w:sz w:val="24"/>
          <w:szCs w:val="24"/>
        </w:rPr>
      </w:pPr>
      <w:r w:rsidRPr="00245F03">
        <w:rPr>
          <w:rFonts w:ascii="Times New Roman" w:eastAsia="Calibri" w:hAnsi="Times New Roman" w:cs="Times New Roman"/>
          <w:b/>
          <w:bCs/>
          <w:color w:val="000000"/>
          <w:sz w:val="24"/>
          <w:szCs w:val="24"/>
        </w:rPr>
        <w:t>Приглашение к участию в тендерной закупке</w:t>
      </w:r>
      <w:r w:rsidRPr="00245F03">
        <w:rPr>
          <w:rFonts w:ascii="Times New Roman" w:eastAsia="Calibri" w:hAnsi="Times New Roman" w:cs="Times New Roman"/>
          <w:color w:val="000000"/>
          <w:sz w:val="24"/>
          <w:szCs w:val="24"/>
        </w:rPr>
        <w:t xml:space="preserve"> </w:t>
      </w:r>
    </w:p>
    <w:p w:rsidR="00245F03" w:rsidRPr="00245F03" w:rsidRDefault="00245F03" w:rsidP="00245F03">
      <w:pPr>
        <w:widowControl w:val="0"/>
        <w:numPr>
          <w:ilvl w:val="1"/>
          <w:numId w:val="9"/>
        </w:numPr>
        <w:tabs>
          <w:tab w:val="left" w:pos="709"/>
          <w:tab w:val="left" w:pos="993"/>
        </w:tabs>
        <w:autoSpaceDE w:val="0"/>
        <w:autoSpaceDN w:val="0"/>
        <w:adjustRightInd w:val="0"/>
        <w:spacing w:after="0" w:line="276" w:lineRule="auto"/>
        <w:ind w:left="0"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Настоящим приглашаются к участию в тендерной закупке, проводимом на сайте электронной торговой площадки (далее – ЭТП), указанном в п. </w:t>
      </w:r>
      <w:r w:rsidRPr="00245F03">
        <w:rPr>
          <w:rFonts w:ascii="Times New Roman" w:eastAsia="Calibri" w:hAnsi="Times New Roman" w:cs="Times New Roman"/>
          <w:color w:val="000000"/>
          <w:sz w:val="24"/>
          <w:szCs w:val="24"/>
        </w:rPr>
        <w:fldChar w:fldCharType="begin"/>
      </w:r>
      <w:r w:rsidRPr="00245F03">
        <w:rPr>
          <w:rFonts w:ascii="Times New Roman" w:eastAsia="Calibri" w:hAnsi="Times New Roman" w:cs="Times New Roman"/>
          <w:color w:val="000000"/>
          <w:sz w:val="24"/>
          <w:szCs w:val="24"/>
        </w:rPr>
        <w:instrText xml:space="preserve"> REF _Ref100743582 \r \h  \* MERGEFORMAT </w:instrText>
      </w:r>
      <w:r w:rsidRPr="00245F03">
        <w:rPr>
          <w:rFonts w:ascii="Times New Roman" w:eastAsia="Calibri" w:hAnsi="Times New Roman" w:cs="Times New Roman"/>
          <w:color w:val="000000"/>
          <w:sz w:val="24"/>
          <w:szCs w:val="24"/>
        </w:rPr>
      </w:r>
      <w:r w:rsidRPr="00245F03">
        <w:rPr>
          <w:rFonts w:ascii="Times New Roman" w:eastAsia="Calibri" w:hAnsi="Times New Roman" w:cs="Times New Roman"/>
          <w:color w:val="000000"/>
          <w:sz w:val="24"/>
          <w:szCs w:val="24"/>
        </w:rPr>
        <w:fldChar w:fldCharType="separate"/>
      </w:r>
      <w:r w:rsidRPr="00245F03">
        <w:rPr>
          <w:rFonts w:ascii="Times New Roman" w:eastAsia="Calibri" w:hAnsi="Times New Roman" w:cs="Times New Roman"/>
          <w:color w:val="000000"/>
          <w:sz w:val="24"/>
          <w:szCs w:val="24"/>
        </w:rPr>
        <w:t>18</w:t>
      </w:r>
      <w:r w:rsidRPr="00245F03">
        <w:rPr>
          <w:rFonts w:ascii="Times New Roman" w:eastAsia="Calibri" w:hAnsi="Times New Roman" w:cs="Times New Roman"/>
          <w:color w:val="000000"/>
          <w:sz w:val="24"/>
          <w:szCs w:val="24"/>
        </w:rPr>
        <w:fldChar w:fldCharType="end"/>
      </w:r>
      <w:r w:rsidRPr="00245F03">
        <w:rPr>
          <w:rFonts w:ascii="Times New Roman" w:eastAsia="Calibri" w:hAnsi="Times New Roman" w:cs="Times New Roman"/>
          <w:color w:val="000000"/>
          <w:sz w:val="24"/>
          <w:szCs w:val="24"/>
        </w:rPr>
        <w:t xml:space="preserve"> части 1 документации о закупке,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или физическое лицо и заинтересованные в предмете закупки, </w:t>
      </w:r>
      <w:r w:rsidRPr="00245F03">
        <w:rPr>
          <w:rFonts w:ascii="Times New Roman" w:eastAsia="Calibri" w:hAnsi="Times New Roman" w:cs="Times New Roman"/>
          <w:bCs/>
          <w:color w:val="000000"/>
          <w:sz w:val="24"/>
          <w:szCs w:val="24"/>
        </w:rPr>
        <w:t>за исключением лиц в отношении которых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245F03" w:rsidRPr="00245F03" w:rsidRDefault="00245F03" w:rsidP="00245F03">
      <w:pPr>
        <w:widowControl w:val="0"/>
        <w:numPr>
          <w:ilvl w:val="1"/>
          <w:numId w:val="9"/>
        </w:numPr>
        <w:tabs>
          <w:tab w:val="left" w:pos="709"/>
          <w:tab w:val="left" w:pos="993"/>
        </w:tabs>
        <w:autoSpaceDE w:val="0"/>
        <w:autoSpaceDN w:val="0"/>
        <w:adjustRightInd w:val="0"/>
        <w:spacing w:after="0" w:line="276" w:lineRule="auto"/>
        <w:ind w:left="0"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На сайте ЭТП 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rsidR="00245F03" w:rsidRPr="00245F03" w:rsidRDefault="00245F03" w:rsidP="00245F03">
      <w:pPr>
        <w:widowControl w:val="0"/>
        <w:numPr>
          <w:ilvl w:val="1"/>
          <w:numId w:val="9"/>
        </w:numPr>
        <w:tabs>
          <w:tab w:val="left" w:pos="709"/>
          <w:tab w:val="left" w:pos="993"/>
        </w:tabs>
        <w:autoSpaceDE w:val="0"/>
        <w:autoSpaceDN w:val="0"/>
        <w:adjustRightInd w:val="0"/>
        <w:spacing w:after="0" w:line="276" w:lineRule="auto"/>
        <w:ind w:left="0"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Настоящая документация разработана, утверждена Заказчиком и размещена на сайте ЭТП</w:t>
      </w:r>
      <w:r w:rsidRPr="00245F03">
        <w:rPr>
          <w:rFonts w:ascii="Calibri" w:eastAsia="Calibri" w:hAnsi="Calibri" w:cs="Times New Roman"/>
          <w:color w:val="000000"/>
          <w:sz w:val="27"/>
          <w:szCs w:val="27"/>
          <w:u w:val="single"/>
          <w:shd w:val="clear" w:color="auto" w:fill="00FF00"/>
        </w:rPr>
        <w:t xml:space="preserve"> </w:t>
      </w:r>
      <w:r w:rsidRPr="00245F03">
        <w:rPr>
          <w:rFonts w:ascii="Times New Roman" w:eastAsia="Calibri" w:hAnsi="Times New Roman" w:cs="Times New Roman"/>
          <w:color w:val="000000"/>
          <w:sz w:val="24"/>
          <w:szCs w:val="24"/>
        </w:rPr>
        <w:t xml:space="preserve">и в единой информационной системе, на официальном сайте. </w:t>
      </w:r>
    </w:p>
    <w:p w:rsidR="00245F03" w:rsidRPr="00245F03" w:rsidRDefault="00245F03" w:rsidP="00245F03">
      <w:pPr>
        <w:widowControl w:val="0"/>
        <w:tabs>
          <w:tab w:val="left" w:pos="709"/>
        </w:tabs>
        <w:autoSpaceDE w:val="0"/>
        <w:autoSpaceDN w:val="0"/>
        <w:adjustRightInd w:val="0"/>
        <w:spacing w:after="0" w:line="276" w:lineRule="auto"/>
        <w:ind w:firstLine="567"/>
        <w:rPr>
          <w:rFonts w:ascii="Times New Roman" w:eastAsia="Calibri" w:hAnsi="Times New Roman" w:cs="Times New Roman"/>
          <w:color w:val="000000"/>
          <w:sz w:val="24"/>
          <w:szCs w:val="24"/>
        </w:rPr>
      </w:pPr>
    </w:p>
    <w:p w:rsidR="00245F03" w:rsidRPr="00245F03" w:rsidRDefault="00245F03" w:rsidP="00245F03">
      <w:pPr>
        <w:widowControl w:val="0"/>
        <w:numPr>
          <w:ilvl w:val="0"/>
          <w:numId w:val="9"/>
        </w:numPr>
        <w:tabs>
          <w:tab w:val="left" w:pos="851"/>
        </w:tabs>
        <w:autoSpaceDE w:val="0"/>
        <w:autoSpaceDN w:val="0"/>
        <w:adjustRightInd w:val="0"/>
        <w:spacing w:after="0" w:line="276" w:lineRule="auto"/>
        <w:ind w:left="0" w:firstLine="567"/>
        <w:jc w:val="both"/>
        <w:rPr>
          <w:rFonts w:ascii="Times New Roman" w:eastAsia="Calibri" w:hAnsi="Times New Roman" w:cs="Times New Roman"/>
          <w:b/>
          <w:bCs/>
          <w:color w:val="000000"/>
          <w:sz w:val="24"/>
          <w:szCs w:val="24"/>
        </w:rPr>
      </w:pPr>
      <w:r w:rsidRPr="00245F03">
        <w:rPr>
          <w:rFonts w:ascii="Times New Roman" w:eastAsia="Calibri" w:hAnsi="Times New Roman" w:cs="Times New Roman"/>
          <w:b/>
          <w:bCs/>
          <w:color w:val="000000"/>
          <w:sz w:val="24"/>
          <w:szCs w:val="24"/>
        </w:rPr>
        <w:t xml:space="preserve">Общие сведения о заказчике и законодательное регулирование тендерной закупки </w:t>
      </w:r>
    </w:p>
    <w:p w:rsidR="00245F03" w:rsidRPr="00245F03" w:rsidRDefault="00245F03" w:rsidP="00245F03">
      <w:pPr>
        <w:widowControl w:val="0"/>
        <w:numPr>
          <w:ilvl w:val="1"/>
          <w:numId w:val="9"/>
        </w:numPr>
        <w:tabs>
          <w:tab w:val="left" w:pos="709"/>
          <w:tab w:val="left" w:pos="993"/>
        </w:tabs>
        <w:autoSpaceDE w:val="0"/>
        <w:autoSpaceDN w:val="0"/>
        <w:adjustRightInd w:val="0"/>
        <w:spacing w:after="0" w:line="276" w:lineRule="auto"/>
        <w:ind w:left="0" w:firstLine="567"/>
        <w:jc w:val="both"/>
        <w:rPr>
          <w:rFonts w:ascii="Times New Roman" w:eastAsia="Calibri" w:hAnsi="Times New Roman" w:cs="Times New Roman"/>
          <w:color w:val="000000"/>
          <w:sz w:val="24"/>
          <w:szCs w:val="24"/>
          <w:lang w:val="ru"/>
        </w:rPr>
      </w:pPr>
      <w:r w:rsidRPr="00245F03">
        <w:rPr>
          <w:rFonts w:ascii="Times New Roman" w:eastAsia="Calibri" w:hAnsi="Times New Roman" w:cs="Times New Roman"/>
          <w:color w:val="000000"/>
          <w:sz w:val="24"/>
          <w:szCs w:val="24"/>
        </w:rPr>
        <w:t>Настоящая процедура закупки регулируется нормами применимого законодательства и Положением о закупке</w:t>
      </w:r>
      <w:r w:rsidRPr="00245F03" w:rsidDel="003659F7">
        <w:rPr>
          <w:rFonts w:ascii="Times New Roman" w:eastAsia="Calibri" w:hAnsi="Times New Roman" w:cs="Times New Roman"/>
          <w:color w:val="000000"/>
          <w:sz w:val="24"/>
          <w:szCs w:val="24"/>
          <w:lang w:val="ru"/>
        </w:rPr>
        <w:t xml:space="preserve"> </w:t>
      </w:r>
      <w:r w:rsidRPr="00245F03">
        <w:rPr>
          <w:rFonts w:ascii="Times New Roman" w:eastAsia="Calibri" w:hAnsi="Times New Roman" w:cs="Times New Roman"/>
          <w:color w:val="000000"/>
          <w:sz w:val="24"/>
          <w:szCs w:val="24"/>
        </w:rPr>
        <w:t xml:space="preserve">товаров, работ, услуг для нужд ГАУ «ИТ-парк» (далее – Положение о закупках), утверждённым в соответствии с Федеральным законом от 18.07.2011 N 223-ФЗ «О закупках товаров, работ, услуг отдельными видами юридических лиц» </w:t>
      </w:r>
      <w:r w:rsidRPr="00245F03">
        <w:rPr>
          <w:rFonts w:ascii="Times New Roman" w:eastAsia="Calibri" w:hAnsi="Times New Roman" w:cs="Times New Roman"/>
          <w:color w:val="000000"/>
          <w:sz w:val="24"/>
          <w:szCs w:val="24"/>
          <w:lang w:val="ru"/>
        </w:rPr>
        <w:t>(в редакции, действующей на дату официального размещения документации).</w:t>
      </w:r>
    </w:p>
    <w:p w:rsidR="00245F03" w:rsidRPr="00245F03" w:rsidRDefault="00245F03" w:rsidP="00245F03">
      <w:pPr>
        <w:widowControl w:val="0"/>
        <w:numPr>
          <w:ilvl w:val="1"/>
          <w:numId w:val="9"/>
        </w:numPr>
        <w:tabs>
          <w:tab w:val="left" w:pos="709"/>
          <w:tab w:val="left" w:pos="993"/>
        </w:tabs>
        <w:autoSpaceDE w:val="0"/>
        <w:autoSpaceDN w:val="0"/>
        <w:adjustRightInd w:val="0"/>
        <w:spacing w:after="0" w:line="276" w:lineRule="auto"/>
        <w:ind w:left="0" w:firstLine="567"/>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Тендерная закупка является неконкурентным способом закупки и решение о применении такой закупки принимается лицом, имеющим право подписи заключаемого договора, на основании предложения с обоснованием, представленного инициатором закупки. </w:t>
      </w:r>
    </w:p>
    <w:p w:rsidR="00245F03" w:rsidRPr="00245F03" w:rsidRDefault="00245F03" w:rsidP="00245F03">
      <w:pPr>
        <w:widowControl w:val="0"/>
        <w:numPr>
          <w:ilvl w:val="1"/>
          <w:numId w:val="9"/>
        </w:numPr>
        <w:tabs>
          <w:tab w:val="left" w:pos="709"/>
          <w:tab w:val="left" w:pos="993"/>
        </w:tabs>
        <w:autoSpaceDE w:val="0"/>
        <w:autoSpaceDN w:val="0"/>
        <w:adjustRightInd w:val="0"/>
        <w:spacing w:after="0" w:line="276" w:lineRule="auto"/>
        <w:ind w:left="0" w:firstLine="567"/>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Тендерная закупка проводится в случае:</w:t>
      </w:r>
    </w:p>
    <w:p w:rsidR="00245F03" w:rsidRPr="00245F03" w:rsidRDefault="00245F03" w:rsidP="00245F03">
      <w:pPr>
        <w:widowControl w:val="0"/>
        <w:tabs>
          <w:tab w:val="left" w:pos="709"/>
          <w:tab w:val="left" w:pos="993"/>
        </w:tabs>
        <w:autoSpaceDE w:val="0"/>
        <w:autoSpaceDN w:val="0"/>
        <w:adjustRightInd w:val="0"/>
        <w:spacing w:after="0" w:line="276" w:lineRule="auto"/>
        <w:ind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когда Заказчику необходимо закупить продукцию (товары, работы, услуги) конкретного производителя (подрядчика, исполнителя) или с указанием конкретного товарного знака. Описание предмета такой закупки осуществляется без соблюдения требований части 6.1 статьи 3 Федерального закона № 223-ФЗ.</w:t>
      </w:r>
    </w:p>
    <w:p w:rsidR="00245F03" w:rsidRPr="00245F03" w:rsidRDefault="00245F03" w:rsidP="00245F03">
      <w:pPr>
        <w:widowControl w:val="0"/>
        <w:tabs>
          <w:tab w:val="left" w:pos="709"/>
          <w:tab w:val="left" w:pos="993"/>
        </w:tabs>
        <w:autoSpaceDE w:val="0"/>
        <w:autoSpaceDN w:val="0"/>
        <w:adjustRightInd w:val="0"/>
        <w:spacing w:after="0" w:line="276" w:lineRule="auto"/>
        <w:ind w:firstLine="567"/>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когда у Заказчика отсутствуют сроки на проведение конкурентной закупки.</w:t>
      </w:r>
    </w:p>
    <w:p w:rsidR="00245F03" w:rsidRPr="00245F03" w:rsidRDefault="00245F03" w:rsidP="00245F03">
      <w:pPr>
        <w:widowControl w:val="0"/>
        <w:tabs>
          <w:tab w:val="left" w:pos="709"/>
          <w:tab w:val="left" w:pos="993"/>
        </w:tabs>
        <w:autoSpaceDE w:val="0"/>
        <w:autoSpaceDN w:val="0"/>
        <w:adjustRightInd w:val="0"/>
        <w:spacing w:after="0" w:line="276" w:lineRule="auto"/>
        <w:ind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когда Заказчику необходимо определить поставщика, исполнителя, подрядчика для выполнения Заказчиком обязательств перед третьим лицом.</w:t>
      </w:r>
    </w:p>
    <w:p w:rsidR="00245F03" w:rsidRPr="00245F03" w:rsidRDefault="00245F03" w:rsidP="00245F03">
      <w:pPr>
        <w:widowControl w:val="0"/>
        <w:numPr>
          <w:ilvl w:val="1"/>
          <w:numId w:val="9"/>
        </w:numPr>
        <w:tabs>
          <w:tab w:val="left" w:pos="709"/>
          <w:tab w:val="left" w:pos="993"/>
        </w:tabs>
        <w:autoSpaceDE w:val="0"/>
        <w:autoSpaceDN w:val="0"/>
        <w:adjustRightInd w:val="0"/>
        <w:spacing w:after="0" w:line="276" w:lineRule="auto"/>
        <w:ind w:left="0"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Тендерная закупка не является торгами согласно законодательству и не влечет для заказчика закупки возникновения соответствующего объема обязательств, предусмотренного статьями 447 – 449 Гражданского кодекса Российской Федерации.</w:t>
      </w:r>
    </w:p>
    <w:p w:rsidR="00245F03" w:rsidRPr="00245F03" w:rsidRDefault="00245F03" w:rsidP="00245F03">
      <w:pPr>
        <w:widowControl w:val="0"/>
        <w:numPr>
          <w:ilvl w:val="1"/>
          <w:numId w:val="9"/>
        </w:numPr>
        <w:tabs>
          <w:tab w:val="left" w:pos="709"/>
          <w:tab w:val="left" w:pos="993"/>
        </w:tabs>
        <w:autoSpaceDE w:val="0"/>
        <w:autoSpaceDN w:val="0"/>
        <w:adjustRightInd w:val="0"/>
        <w:spacing w:after="0" w:line="276" w:lineRule="auto"/>
        <w:ind w:left="0" w:firstLine="567"/>
        <w:jc w:val="both"/>
        <w:rPr>
          <w:rFonts w:ascii="Times New Roman" w:eastAsia="Calibri" w:hAnsi="Times New Roman" w:cs="Times New Roman"/>
          <w:color w:val="000000"/>
          <w:sz w:val="24"/>
          <w:szCs w:val="24"/>
          <w:lang w:val="ru"/>
        </w:rPr>
      </w:pPr>
      <w:r w:rsidRPr="00245F03">
        <w:rPr>
          <w:rFonts w:ascii="Times New Roman" w:eastAsia="Calibri" w:hAnsi="Times New Roman" w:cs="Times New Roman"/>
          <w:color w:val="000000"/>
          <w:sz w:val="24"/>
          <w:szCs w:val="24"/>
        </w:rPr>
        <w:t>Порядок проведения тендерной закупки определяется настоящей документацией, Положением о закупках, а также регламентом оператора электронной площадки, на которой проводится настоящая тендерная закупка.</w:t>
      </w:r>
    </w:p>
    <w:p w:rsidR="00245F03" w:rsidRPr="00245F03" w:rsidRDefault="00245F03" w:rsidP="00245F03">
      <w:pPr>
        <w:widowControl w:val="0"/>
        <w:tabs>
          <w:tab w:val="left" w:pos="851"/>
        </w:tabs>
        <w:autoSpaceDE w:val="0"/>
        <w:autoSpaceDN w:val="0"/>
        <w:adjustRightInd w:val="0"/>
        <w:spacing w:after="0" w:line="276" w:lineRule="auto"/>
        <w:ind w:firstLine="567"/>
        <w:jc w:val="both"/>
        <w:rPr>
          <w:rFonts w:ascii="Times New Roman" w:eastAsia="Calibri" w:hAnsi="Times New Roman" w:cs="Times New Roman"/>
          <w:b/>
          <w:bCs/>
          <w:color w:val="000000"/>
          <w:sz w:val="24"/>
          <w:szCs w:val="24"/>
        </w:rPr>
      </w:pPr>
    </w:p>
    <w:p w:rsidR="00245F03" w:rsidRPr="00245F03" w:rsidRDefault="00245F03" w:rsidP="00245F03">
      <w:pPr>
        <w:widowControl w:val="0"/>
        <w:numPr>
          <w:ilvl w:val="0"/>
          <w:numId w:val="9"/>
        </w:numPr>
        <w:tabs>
          <w:tab w:val="left" w:pos="851"/>
        </w:tabs>
        <w:autoSpaceDE w:val="0"/>
        <w:autoSpaceDN w:val="0"/>
        <w:adjustRightInd w:val="0"/>
        <w:spacing w:after="0" w:line="276" w:lineRule="auto"/>
        <w:ind w:left="0" w:firstLine="567"/>
        <w:jc w:val="both"/>
        <w:rPr>
          <w:rFonts w:ascii="Times New Roman" w:eastAsia="Calibri" w:hAnsi="Times New Roman" w:cs="Times New Roman"/>
          <w:b/>
          <w:bCs/>
          <w:color w:val="000000"/>
          <w:sz w:val="24"/>
          <w:szCs w:val="24"/>
        </w:rPr>
      </w:pPr>
      <w:r w:rsidRPr="00245F03">
        <w:rPr>
          <w:rFonts w:ascii="Times New Roman" w:eastAsia="Calibri" w:hAnsi="Times New Roman" w:cs="Times New Roman"/>
          <w:b/>
          <w:bCs/>
          <w:color w:val="000000"/>
          <w:sz w:val="24"/>
          <w:szCs w:val="24"/>
        </w:rPr>
        <w:t>Порядок подачи заявки участником процедуры закупки</w:t>
      </w:r>
    </w:p>
    <w:p w:rsidR="00245F03" w:rsidRPr="00245F03" w:rsidRDefault="00245F03" w:rsidP="00245F03">
      <w:pPr>
        <w:widowControl w:val="0"/>
        <w:numPr>
          <w:ilvl w:val="1"/>
          <w:numId w:val="9"/>
        </w:numPr>
        <w:tabs>
          <w:tab w:val="left" w:pos="993"/>
        </w:tabs>
        <w:autoSpaceDE w:val="0"/>
        <w:autoSpaceDN w:val="0"/>
        <w:adjustRightInd w:val="0"/>
        <w:spacing w:after="0" w:line="276" w:lineRule="auto"/>
        <w:ind w:left="0" w:firstLine="567"/>
        <w:jc w:val="both"/>
        <w:rPr>
          <w:rFonts w:ascii="Times New Roman" w:eastAsia="Calibri" w:hAnsi="Times New Roman" w:cs="Times New Roman"/>
          <w:b/>
          <w:bCs/>
          <w:color w:val="000000"/>
          <w:sz w:val="24"/>
          <w:szCs w:val="24"/>
        </w:rPr>
      </w:pPr>
      <w:r w:rsidRPr="00245F03">
        <w:rPr>
          <w:rFonts w:ascii="Times New Roman" w:eastAsia="Calibri" w:hAnsi="Times New Roman" w:cs="Times New Roman"/>
          <w:color w:val="000000"/>
          <w:sz w:val="24"/>
          <w:szCs w:val="24"/>
        </w:rPr>
        <w:t>Порядок подачи заявки определяется регламентом оператора ЭТП, на которой проводится тендерная закупка.</w:t>
      </w:r>
    </w:p>
    <w:p w:rsidR="00245F03" w:rsidRPr="00245F03" w:rsidRDefault="00245F03" w:rsidP="00245F03">
      <w:pPr>
        <w:widowControl w:val="0"/>
        <w:numPr>
          <w:ilvl w:val="1"/>
          <w:numId w:val="9"/>
        </w:numPr>
        <w:tabs>
          <w:tab w:val="left" w:pos="993"/>
        </w:tabs>
        <w:autoSpaceDE w:val="0"/>
        <w:autoSpaceDN w:val="0"/>
        <w:adjustRightInd w:val="0"/>
        <w:spacing w:after="0" w:line="276" w:lineRule="auto"/>
        <w:ind w:left="0" w:firstLine="567"/>
        <w:jc w:val="both"/>
        <w:rPr>
          <w:rFonts w:ascii="Times New Roman" w:eastAsia="Calibri" w:hAnsi="Times New Roman" w:cs="Times New Roman"/>
          <w:b/>
          <w:bCs/>
          <w:color w:val="000000"/>
          <w:sz w:val="24"/>
          <w:szCs w:val="24"/>
        </w:rPr>
      </w:pPr>
      <w:r w:rsidRPr="00245F03">
        <w:rPr>
          <w:rFonts w:ascii="Times New Roman" w:eastAsia="Calibri" w:hAnsi="Times New Roman" w:cs="Times New Roman"/>
          <w:color w:val="000000"/>
          <w:sz w:val="24"/>
          <w:szCs w:val="24"/>
        </w:rPr>
        <w:t xml:space="preserve">Участник закупки вправе подать только одну заявку на участие в неконкурентной закупке </w:t>
      </w:r>
      <w:r w:rsidRPr="00245F03">
        <w:rPr>
          <w:rFonts w:ascii="Times New Roman" w:eastAsia="Calibri" w:hAnsi="Times New Roman" w:cs="Times New Roman"/>
          <w:color w:val="000000"/>
          <w:sz w:val="24"/>
          <w:szCs w:val="24"/>
        </w:rPr>
        <w:lastRenderedPageBreak/>
        <w:t xml:space="preserve">в отношении предмета закупки (лота) в любое время с момента размещения документации о ее проведении до предусмотренных документацией о закупке даты и времени окончания срока подачи заявок на участие в закупке. </w:t>
      </w:r>
    </w:p>
    <w:p w:rsidR="00245F03" w:rsidRPr="00245F03" w:rsidRDefault="00245F03" w:rsidP="00245F03">
      <w:pPr>
        <w:widowControl w:val="0"/>
        <w:numPr>
          <w:ilvl w:val="1"/>
          <w:numId w:val="9"/>
        </w:numPr>
        <w:tabs>
          <w:tab w:val="left" w:pos="993"/>
        </w:tabs>
        <w:autoSpaceDE w:val="0"/>
        <w:autoSpaceDN w:val="0"/>
        <w:adjustRightInd w:val="0"/>
        <w:spacing w:after="0" w:line="276" w:lineRule="auto"/>
        <w:ind w:left="0" w:firstLine="567"/>
        <w:jc w:val="both"/>
        <w:rPr>
          <w:rFonts w:ascii="Times New Roman" w:eastAsia="Calibri" w:hAnsi="Times New Roman" w:cs="Times New Roman"/>
          <w:b/>
          <w:bCs/>
          <w:color w:val="000000"/>
          <w:sz w:val="24"/>
          <w:szCs w:val="24"/>
        </w:rPr>
      </w:pPr>
      <w:r w:rsidRPr="00245F03">
        <w:rPr>
          <w:rFonts w:ascii="Times New Roman" w:eastAsia="Calibri" w:hAnsi="Times New Roman" w:cs="Times New Roman"/>
          <w:color w:val="000000"/>
          <w:sz w:val="24"/>
          <w:szCs w:val="24"/>
          <w:lang w:eastAsia="ru-RU"/>
        </w:rPr>
        <w:t xml:space="preserve">При подаче заявки на участие в тендерной закупке участник берет на себя следующие обязательства: </w:t>
      </w:r>
    </w:p>
    <w:p w:rsidR="00245F03" w:rsidRPr="00245F03" w:rsidRDefault="00245F03" w:rsidP="00245F03">
      <w:pPr>
        <w:widowControl w:val="0"/>
        <w:tabs>
          <w:tab w:val="left" w:pos="993"/>
        </w:tabs>
        <w:autoSpaceDE w:val="0"/>
        <w:autoSpaceDN w:val="0"/>
        <w:adjustRightInd w:val="0"/>
        <w:spacing w:after="0" w:line="276" w:lineRule="auto"/>
        <w:ind w:firstLine="567"/>
        <w:jc w:val="both"/>
        <w:rPr>
          <w:rFonts w:ascii="Times New Roman" w:eastAsia="Calibri" w:hAnsi="Times New Roman" w:cs="Times New Roman"/>
          <w:b/>
          <w:bCs/>
          <w:color w:val="000000"/>
          <w:sz w:val="24"/>
          <w:szCs w:val="24"/>
        </w:rPr>
      </w:pPr>
      <w:r w:rsidRPr="00245F03">
        <w:rPr>
          <w:rFonts w:ascii="Times New Roman" w:eastAsia="Calibri" w:hAnsi="Times New Roman" w:cs="Times New Roman"/>
          <w:color w:val="000000"/>
          <w:sz w:val="24"/>
          <w:szCs w:val="24"/>
          <w:lang w:eastAsia="ru-RU"/>
        </w:rPr>
        <w:t>а) обязательство заключить договор на условиях, указанных в проекте договора, являющегося неотъемлемой частью документации о проведении тендерной закупки, и заявкой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тендерной закупки;</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lang w:eastAsia="ru-RU"/>
        </w:rPr>
      </w:pPr>
      <w:r w:rsidRPr="00245F03">
        <w:rPr>
          <w:rFonts w:ascii="Times New Roman" w:eastAsia="Calibri" w:hAnsi="Times New Roman" w:cs="Times New Roman"/>
          <w:sz w:val="24"/>
          <w:szCs w:val="24"/>
          <w:lang w:eastAsia="ru-RU"/>
        </w:rPr>
        <w:t>б) обязательство не изменять и (или) не отзывать заявку на участие в тендерной закупке после окончания срока подачи заявок;</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lang w:eastAsia="ru-RU"/>
        </w:rPr>
      </w:pPr>
      <w:r w:rsidRPr="00245F03">
        <w:rPr>
          <w:rFonts w:ascii="Times New Roman" w:eastAsia="Calibri" w:hAnsi="Times New Roman" w:cs="Times New Roman"/>
          <w:sz w:val="24"/>
          <w:szCs w:val="24"/>
          <w:lang w:eastAsia="ru-RU"/>
        </w:rPr>
        <w:t>в) обязательство не предоставлять в составе заявки заведомо недостоверные сведения, информацию, документы.</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b/>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b/>
          <w:sz w:val="24"/>
          <w:szCs w:val="24"/>
        </w:rPr>
        <w:t>4. Срок, место и порядок предоставления документации о закупке</w:t>
      </w:r>
    </w:p>
    <w:p w:rsidR="00245F03" w:rsidRPr="00245F03" w:rsidRDefault="00245F03" w:rsidP="00245F03">
      <w:pPr>
        <w:widowControl w:val="0"/>
        <w:numPr>
          <w:ilvl w:val="0"/>
          <w:numId w:val="16"/>
        </w:numPr>
        <w:tabs>
          <w:tab w:val="left" w:pos="993"/>
        </w:tabs>
        <w:spacing w:after="0" w:line="276" w:lineRule="auto"/>
        <w:ind w:left="0" w:firstLine="567"/>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Документация находится в свободном доступе на сайте ЭТП и в единой информационной системе, на официальном сайте и доступна в любое время с момента размещения без взимания платы.</w:t>
      </w:r>
    </w:p>
    <w:p w:rsidR="00245F03" w:rsidRPr="00245F03" w:rsidRDefault="00245F03" w:rsidP="00245F03">
      <w:pPr>
        <w:widowControl w:val="0"/>
        <w:numPr>
          <w:ilvl w:val="0"/>
          <w:numId w:val="16"/>
        </w:numPr>
        <w:tabs>
          <w:tab w:val="left" w:pos="993"/>
        </w:tabs>
        <w:spacing w:after="0" w:line="276" w:lineRule="auto"/>
        <w:ind w:left="0" w:firstLine="567"/>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Неотъемлемой частью документации является проект договора, заключаемый по результатам закупки.</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b/>
          <w:bCs/>
          <w:sz w:val="24"/>
          <w:szCs w:val="24"/>
        </w:rPr>
      </w:pPr>
    </w:p>
    <w:p w:rsidR="00245F03" w:rsidRPr="00245F03" w:rsidRDefault="00245F03" w:rsidP="00245F03">
      <w:pPr>
        <w:widowControl w:val="0"/>
        <w:tabs>
          <w:tab w:val="left" w:pos="709"/>
        </w:tabs>
        <w:autoSpaceDE w:val="0"/>
        <w:autoSpaceDN w:val="0"/>
        <w:adjustRightInd w:val="0"/>
        <w:spacing w:after="0" w:line="276" w:lineRule="auto"/>
        <w:ind w:left="142" w:firstLine="567"/>
        <w:jc w:val="both"/>
        <w:rPr>
          <w:rFonts w:ascii="Times New Roman" w:eastAsia="Calibri" w:hAnsi="Times New Roman" w:cs="Times New Roman"/>
          <w:b/>
          <w:bCs/>
          <w:sz w:val="24"/>
          <w:szCs w:val="24"/>
        </w:rPr>
      </w:pPr>
      <w:r w:rsidRPr="00245F03">
        <w:rPr>
          <w:rFonts w:ascii="Times New Roman" w:eastAsia="Calibri" w:hAnsi="Times New Roman" w:cs="Times New Roman"/>
          <w:b/>
          <w:bCs/>
          <w:sz w:val="24"/>
          <w:szCs w:val="24"/>
        </w:rPr>
        <w:t>5. Срок, в течение которого Заказчик вправе внести изменения в документацию о проведении тендерной закупки и отказаться от проведения процедуры закупки</w:t>
      </w:r>
    </w:p>
    <w:p w:rsidR="00245F03" w:rsidRPr="00245F03" w:rsidRDefault="00245F03" w:rsidP="00245F03">
      <w:pPr>
        <w:widowControl w:val="0"/>
        <w:numPr>
          <w:ilvl w:val="0"/>
          <w:numId w:val="17"/>
        </w:numPr>
        <w:tabs>
          <w:tab w:val="left" w:pos="993"/>
        </w:tabs>
        <w:autoSpaceDE w:val="0"/>
        <w:autoSpaceDN w:val="0"/>
        <w:adjustRightInd w:val="0"/>
        <w:spacing w:after="0" w:line="276" w:lineRule="auto"/>
        <w:ind w:left="142" w:firstLine="425"/>
        <w:contextualSpacing/>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В любое время до окончания срока подачи заявок на участие в тендерной закупке Заказчик вправе по собственной инициативе, либо в ответ на запрос участника закупки внести изменения в документацию. </w:t>
      </w:r>
    </w:p>
    <w:p w:rsidR="00245F03" w:rsidRPr="00245F03" w:rsidRDefault="00245F03" w:rsidP="00245F03">
      <w:pPr>
        <w:widowControl w:val="0"/>
        <w:numPr>
          <w:ilvl w:val="0"/>
          <w:numId w:val="17"/>
        </w:numPr>
        <w:tabs>
          <w:tab w:val="left" w:pos="993"/>
        </w:tabs>
        <w:spacing w:after="0" w:line="276" w:lineRule="auto"/>
        <w:ind w:left="142" w:firstLine="425"/>
        <w:contextualSpacing/>
        <w:jc w:val="both"/>
        <w:rPr>
          <w:rFonts w:ascii="Times New Roman" w:eastAsia="Calibri" w:hAnsi="Times New Roman" w:cs="Times New Roman"/>
          <w:sz w:val="24"/>
          <w:szCs w:val="24"/>
        </w:rPr>
      </w:pPr>
      <w:r w:rsidRPr="00245F03">
        <w:rPr>
          <w:rFonts w:ascii="Times New Roman" w:eastAsia="Times New Roman" w:hAnsi="Times New Roman" w:cs="Times New Roman"/>
          <w:bCs/>
          <w:sz w:val="24"/>
          <w:szCs w:val="24"/>
          <w:lang w:eastAsia="ru-RU"/>
        </w:rPr>
        <w:t xml:space="preserve">В случае внесения изменений в документацию, срок подачи заявок на участие в закупке должен быть продлен таким образом, чтобы с даты размещения на сайте ЭТП указанных изменений до даты окончания срока подачи заявок на участие в закупке оставалось не менее одного рабочего дня. </w:t>
      </w:r>
    </w:p>
    <w:p w:rsidR="00245F03" w:rsidRPr="00245F03" w:rsidRDefault="00245F03" w:rsidP="00245F03">
      <w:pPr>
        <w:widowControl w:val="0"/>
        <w:numPr>
          <w:ilvl w:val="0"/>
          <w:numId w:val="17"/>
        </w:numPr>
        <w:tabs>
          <w:tab w:val="left" w:pos="993"/>
        </w:tabs>
        <w:autoSpaceDE w:val="0"/>
        <w:autoSpaceDN w:val="0"/>
        <w:adjustRightInd w:val="0"/>
        <w:spacing w:after="0" w:line="276" w:lineRule="auto"/>
        <w:ind w:left="142" w:firstLine="425"/>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Заказчик вправе отменить тендерную закупку в любое время до заключения договора по итогам тендерной закупки.</w:t>
      </w:r>
    </w:p>
    <w:p w:rsidR="00245F03" w:rsidRPr="00245F03" w:rsidRDefault="00245F03" w:rsidP="00245F03">
      <w:pPr>
        <w:widowControl w:val="0"/>
        <w:numPr>
          <w:ilvl w:val="0"/>
          <w:numId w:val="17"/>
        </w:numPr>
        <w:tabs>
          <w:tab w:val="left" w:pos="993"/>
        </w:tabs>
        <w:autoSpaceDE w:val="0"/>
        <w:autoSpaceDN w:val="0"/>
        <w:adjustRightInd w:val="0"/>
        <w:spacing w:after="0" w:line="276" w:lineRule="auto"/>
        <w:ind w:left="142" w:firstLine="425"/>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Решение об отмене тендерной закупки размещается на сайте ЭТП и в единой информационной системе, на официальном сайте в день принятия этого решения.</w:t>
      </w:r>
    </w:p>
    <w:p w:rsidR="00245F03" w:rsidRPr="00245F03" w:rsidRDefault="00245F03" w:rsidP="00245F03">
      <w:pPr>
        <w:widowControl w:val="0"/>
        <w:numPr>
          <w:ilvl w:val="0"/>
          <w:numId w:val="17"/>
        </w:numPr>
        <w:tabs>
          <w:tab w:val="left" w:pos="993"/>
        </w:tabs>
        <w:autoSpaceDE w:val="0"/>
        <w:autoSpaceDN w:val="0"/>
        <w:adjustRightInd w:val="0"/>
        <w:spacing w:after="0" w:line="276" w:lineRule="auto"/>
        <w:ind w:left="142" w:firstLine="425"/>
        <w:contextualSpacing/>
        <w:jc w:val="both"/>
        <w:rPr>
          <w:rFonts w:ascii="Times New Roman" w:eastAsia="Calibri" w:hAnsi="Times New Roman" w:cs="Times New Roman"/>
          <w:sz w:val="24"/>
          <w:szCs w:val="24"/>
        </w:rPr>
      </w:pPr>
      <w:r w:rsidRPr="00245F03">
        <w:rPr>
          <w:rFonts w:ascii="Times New Roman" w:eastAsia="Times New Roman" w:hAnsi="Times New Roman" w:cs="Times New Roman"/>
          <w:sz w:val="24"/>
          <w:szCs w:val="24"/>
        </w:rPr>
        <w:t>Изменения, вносимые в документацию о тендерной закупке, размещаются Заказчиком на сайте ЭТП в день принятия решения о внесении указанных изменений.</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b/>
          <w:sz w:val="24"/>
          <w:szCs w:val="24"/>
        </w:rPr>
      </w:pPr>
      <w:r w:rsidRPr="00245F03">
        <w:rPr>
          <w:rFonts w:ascii="Times New Roman" w:eastAsia="Calibri" w:hAnsi="Times New Roman" w:cs="Times New Roman"/>
          <w:b/>
          <w:sz w:val="24"/>
          <w:szCs w:val="24"/>
        </w:rPr>
        <w:t>6. Форма, порядок, дата начала и дата окончания срока предоставления участникам закупки разъяснений положений документации о закупке.</w:t>
      </w:r>
    </w:p>
    <w:p w:rsidR="00245F03" w:rsidRPr="00245F03" w:rsidRDefault="00245F03" w:rsidP="00245F03">
      <w:pPr>
        <w:widowControl w:val="0"/>
        <w:numPr>
          <w:ilvl w:val="0"/>
          <w:numId w:val="18"/>
        </w:numPr>
        <w:tabs>
          <w:tab w:val="left" w:pos="993"/>
        </w:tabs>
        <w:spacing w:after="0" w:line="276" w:lineRule="auto"/>
        <w:ind w:left="142" w:firstLine="425"/>
        <w:contextualSpacing/>
        <w:jc w:val="both"/>
        <w:rPr>
          <w:rFonts w:ascii="Times New Roman" w:eastAsia="Calibri" w:hAnsi="Times New Roman" w:cs="Times New Roman"/>
          <w:color w:val="000000"/>
          <w:sz w:val="24"/>
          <w:szCs w:val="24"/>
        </w:rPr>
      </w:pPr>
      <w:r w:rsidRPr="00245F03">
        <w:rPr>
          <w:rFonts w:ascii="Times New Roman" w:eastAsia="Times New Roman" w:hAnsi="Times New Roman" w:cs="Times New Roman"/>
          <w:bCs/>
          <w:sz w:val="24"/>
          <w:szCs w:val="24"/>
          <w:lang w:eastAsia="ru-RU"/>
        </w:rPr>
        <w:t>Любой участник тендерной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п.</w:t>
      </w:r>
      <w:r w:rsidRPr="00245F03">
        <w:rPr>
          <w:rFonts w:ascii="Times New Roman" w:eastAsia="Times New Roman" w:hAnsi="Times New Roman" w:cs="Times New Roman"/>
          <w:bCs/>
          <w:sz w:val="24"/>
          <w:szCs w:val="24"/>
          <w:lang w:eastAsia="ru-RU"/>
        </w:rPr>
        <w:fldChar w:fldCharType="begin"/>
      </w:r>
      <w:r w:rsidRPr="00245F03">
        <w:rPr>
          <w:rFonts w:ascii="Times New Roman" w:eastAsia="Times New Roman" w:hAnsi="Times New Roman" w:cs="Times New Roman"/>
          <w:bCs/>
          <w:sz w:val="24"/>
          <w:szCs w:val="24"/>
          <w:lang w:eastAsia="ru-RU"/>
        </w:rPr>
        <w:instrText xml:space="preserve"> REF _Ref100743615 \r \h  \* MERGEFORMAT </w:instrText>
      </w:r>
      <w:r w:rsidRPr="00245F03">
        <w:rPr>
          <w:rFonts w:ascii="Times New Roman" w:eastAsia="Times New Roman" w:hAnsi="Times New Roman" w:cs="Times New Roman"/>
          <w:bCs/>
          <w:sz w:val="24"/>
          <w:szCs w:val="24"/>
          <w:lang w:eastAsia="ru-RU"/>
        </w:rPr>
      </w:r>
      <w:r w:rsidRPr="00245F03">
        <w:rPr>
          <w:rFonts w:ascii="Times New Roman" w:eastAsia="Times New Roman" w:hAnsi="Times New Roman" w:cs="Times New Roman"/>
          <w:bCs/>
          <w:sz w:val="24"/>
          <w:szCs w:val="24"/>
          <w:lang w:eastAsia="ru-RU"/>
        </w:rPr>
        <w:fldChar w:fldCharType="separate"/>
      </w:r>
      <w:r w:rsidRPr="00245F03">
        <w:rPr>
          <w:rFonts w:ascii="Times New Roman" w:eastAsia="Times New Roman" w:hAnsi="Times New Roman" w:cs="Times New Roman"/>
          <w:bCs/>
          <w:sz w:val="24"/>
          <w:szCs w:val="24"/>
          <w:lang w:eastAsia="ru-RU"/>
        </w:rPr>
        <w:t>13</w:t>
      </w:r>
      <w:r w:rsidRPr="00245F03">
        <w:rPr>
          <w:rFonts w:ascii="Times New Roman" w:eastAsia="Times New Roman" w:hAnsi="Times New Roman" w:cs="Times New Roman"/>
          <w:bCs/>
          <w:sz w:val="24"/>
          <w:szCs w:val="24"/>
          <w:lang w:eastAsia="ru-RU"/>
        </w:rPr>
        <w:fldChar w:fldCharType="end"/>
      </w:r>
      <w:r w:rsidRPr="00245F03">
        <w:rPr>
          <w:rFonts w:ascii="Times New Roman" w:eastAsia="Times New Roman" w:hAnsi="Times New Roman" w:cs="Times New Roman"/>
          <w:bCs/>
          <w:sz w:val="24"/>
          <w:szCs w:val="24"/>
          <w:lang w:eastAsia="ru-RU"/>
        </w:rPr>
        <w:t xml:space="preserve"> части 1 настоящей документации.</w:t>
      </w:r>
    </w:p>
    <w:p w:rsidR="00245F03" w:rsidRPr="00245F03" w:rsidRDefault="00245F03" w:rsidP="00245F03">
      <w:pPr>
        <w:widowControl w:val="0"/>
        <w:numPr>
          <w:ilvl w:val="0"/>
          <w:numId w:val="18"/>
        </w:numPr>
        <w:tabs>
          <w:tab w:val="left" w:pos="993"/>
        </w:tabs>
        <w:spacing w:after="0" w:line="276" w:lineRule="auto"/>
        <w:ind w:left="142" w:firstLine="425"/>
        <w:contextualSpacing/>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 xml:space="preserve">В течение двух рабочих дней с даты поступления запроса о даче разъяснений положений документации о закупке, Заказчик может осуществить разъяснение положений документации о тендерной закупки и разместить их на сайте ЭТП с указанием предмета запроса, но без указания участника такой закупки, от которого поступил указанный запрос. </w:t>
      </w:r>
    </w:p>
    <w:p w:rsidR="00245F03" w:rsidRPr="00245F03" w:rsidRDefault="00245F03" w:rsidP="00245F03">
      <w:pPr>
        <w:widowControl w:val="0"/>
        <w:numPr>
          <w:ilvl w:val="0"/>
          <w:numId w:val="18"/>
        </w:numPr>
        <w:tabs>
          <w:tab w:val="left" w:pos="993"/>
        </w:tabs>
        <w:spacing w:after="0" w:line="276" w:lineRule="auto"/>
        <w:ind w:left="142" w:firstLine="425"/>
        <w:contextualSpacing/>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 xml:space="preserve">Разъяснения положений документации о тендерной закупке не должны изменять предмет </w:t>
      </w:r>
      <w:r w:rsidRPr="00245F03">
        <w:rPr>
          <w:rFonts w:ascii="Times New Roman" w:eastAsia="Calibri" w:hAnsi="Times New Roman" w:cs="Times New Roman"/>
          <w:color w:val="000000"/>
          <w:sz w:val="24"/>
          <w:szCs w:val="24"/>
        </w:rPr>
        <w:lastRenderedPageBreak/>
        <w:t>закупки и существенные условия проекта договора.</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lang w:eastAsia="ru-RU"/>
        </w:rPr>
      </w:pP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
          <w:sz w:val="24"/>
          <w:szCs w:val="24"/>
        </w:rPr>
      </w:pPr>
      <w:r w:rsidRPr="00245F03">
        <w:rPr>
          <w:rFonts w:ascii="Times New Roman" w:eastAsia="Calibri" w:hAnsi="Times New Roman" w:cs="Times New Roman"/>
          <w:b/>
          <w:sz w:val="24"/>
          <w:szCs w:val="24"/>
        </w:rPr>
        <w:t>7. Порядок обеспечения доступа к участию в тендерной закупке</w:t>
      </w:r>
    </w:p>
    <w:p w:rsidR="00245F03" w:rsidRPr="00245F03" w:rsidRDefault="00245F03" w:rsidP="00245F03">
      <w:pPr>
        <w:widowControl w:val="0"/>
        <w:tabs>
          <w:tab w:val="left" w:pos="709"/>
        </w:tabs>
        <w:spacing w:after="0" w:line="276" w:lineRule="auto"/>
        <w:ind w:firstLine="567"/>
        <w:rPr>
          <w:rFonts w:ascii="Times New Roman" w:eastAsia="Calibri" w:hAnsi="Times New Roman" w:cs="Times New Roman"/>
          <w:b/>
          <w:bCs/>
          <w:sz w:val="24"/>
          <w:szCs w:val="24"/>
          <w:u w:val="single"/>
        </w:rPr>
      </w:pPr>
      <w:r w:rsidRPr="00245F03">
        <w:rPr>
          <w:rFonts w:ascii="Times New Roman" w:eastAsia="Calibri" w:hAnsi="Times New Roman" w:cs="Times New Roman"/>
          <w:b/>
          <w:bCs/>
          <w:sz w:val="24"/>
          <w:szCs w:val="24"/>
          <w:u w:val="single"/>
        </w:rPr>
        <w:t>ОБРАЩАЕМ ВАШЕ ВНИМАНИЕ!</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Cs/>
          <w:sz w:val="24"/>
          <w:szCs w:val="24"/>
          <w:u w:val="single"/>
        </w:rPr>
      </w:pPr>
      <w:r w:rsidRPr="00245F03">
        <w:rPr>
          <w:rFonts w:ascii="Times New Roman" w:eastAsia="Calibri" w:hAnsi="Times New Roman" w:cs="Times New Roman"/>
          <w:sz w:val="24"/>
          <w:szCs w:val="24"/>
        </w:rPr>
        <w:t xml:space="preserve">В соответствии с регламентом электронной торговой площадки при подаче заявки осуществляется списание средств со счета участника в размере </w:t>
      </w:r>
      <w:r w:rsidRPr="00245F03">
        <w:rPr>
          <w:rFonts w:ascii="Times New Roman" w:eastAsia="Calibri" w:hAnsi="Times New Roman" w:cs="Times New Roman"/>
          <w:sz w:val="24"/>
          <w:szCs w:val="24"/>
          <w:u w:val="single"/>
        </w:rPr>
        <w:t xml:space="preserve">комиссии оператора ЭТП. </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
          <w:sz w:val="24"/>
          <w:szCs w:val="24"/>
        </w:rPr>
      </w:pPr>
      <w:r w:rsidRPr="00245F03">
        <w:rPr>
          <w:rFonts w:ascii="Times New Roman" w:eastAsia="Calibri" w:hAnsi="Times New Roman" w:cs="Times New Roman"/>
          <w:b/>
          <w:sz w:val="24"/>
          <w:szCs w:val="24"/>
        </w:rPr>
        <w:t>Таким образом, для обеспечения доступа к участию в процедуре закупки Участнику необходимо иметь на счете электронной торговой площадки свободные денежные средства в размере тарифа, установленного оператором ЭТП.</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Порядок возврата/списания денежных средств, заблокированных на счете в качестве комиссии оператора ЭТП, производится в соответствии с регламентом ЭТП.</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color w:val="000000"/>
          <w:sz w:val="24"/>
          <w:szCs w:val="24"/>
        </w:rPr>
      </w:pPr>
    </w:p>
    <w:p w:rsidR="00245F03" w:rsidRPr="00245F03" w:rsidRDefault="00245F03" w:rsidP="00245F03">
      <w:pPr>
        <w:widowControl w:val="0"/>
        <w:numPr>
          <w:ilvl w:val="0"/>
          <w:numId w:val="10"/>
        </w:numPr>
        <w:tabs>
          <w:tab w:val="left" w:pos="851"/>
        </w:tabs>
        <w:autoSpaceDE w:val="0"/>
        <w:autoSpaceDN w:val="0"/>
        <w:adjustRightInd w:val="0"/>
        <w:spacing w:after="0" w:line="276" w:lineRule="auto"/>
        <w:ind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b/>
          <w:bCs/>
          <w:color w:val="000000"/>
          <w:sz w:val="24"/>
          <w:szCs w:val="24"/>
        </w:rPr>
        <w:t xml:space="preserve">Требования к содержанию и составу заявки на участие в тендерной закупке. </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8.1. Для участия в тендерной закупке участник закупки, получивший аккредитацию на ЭТП, подает заявку на участие в тендерной закупке. Порядок получения аккредитации на электронной площадке регулируется регламентом оператора ЭТП.</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color w:val="000000"/>
          <w:sz w:val="24"/>
          <w:szCs w:val="24"/>
        </w:rPr>
        <w:t>8.2. Подача участниками закупки заявки на участие в тендерной закупке означает согласие и присоединение участника закупки к регламенту оператора ЭТП.</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8.3. Заявка подается участником тендерной закупки в форме электронного документа на ЭТП в соответствии с требованиями оператора ЭТП. Подача предложения иными способами не допускается.</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8.4. Для участия в тендерной закупке участник закупки должен подготовить заявку, оформленную в полном соответствии с требованиями документации о проведении тендерной закупки.</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8.5. 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8.6. </w:t>
      </w:r>
      <w:r w:rsidRPr="00245F03">
        <w:rPr>
          <w:rFonts w:ascii="Times New Roman" w:eastAsia="Calibri" w:hAnsi="Times New Roman" w:cs="Times New Roman"/>
          <w:b/>
          <w:sz w:val="24"/>
          <w:szCs w:val="24"/>
          <w:u w:val="single"/>
        </w:rPr>
        <w:t>Заявка на участие в тендерной закупке должна содержать следующие документы и сведения</w:t>
      </w:r>
      <w:r w:rsidRPr="00245F03">
        <w:rPr>
          <w:rFonts w:ascii="Times New Roman" w:eastAsia="Calibri" w:hAnsi="Times New Roman" w:cs="Times New Roman"/>
          <w:sz w:val="24"/>
          <w:szCs w:val="24"/>
        </w:rPr>
        <w:t xml:space="preserve"> (Форма заявки представлена в части 6 «Форма заявки» настоящей документации):</w:t>
      </w:r>
    </w:p>
    <w:p w:rsidR="00245F03" w:rsidRPr="00245F03" w:rsidRDefault="00245F03" w:rsidP="00245F03">
      <w:pPr>
        <w:widowControl w:val="0"/>
        <w:numPr>
          <w:ilvl w:val="0"/>
          <w:numId w:val="4"/>
        </w:numPr>
        <w:tabs>
          <w:tab w:val="left" w:pos="709"/>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b/>
          <w:sz w:val="24"/>
          <w:szCs w:val="24"/>
          <w:u w:val="single"/>
        </w:rPr>
        <w:t>Согласие участника</w:t>
      </w:r>
      <w:r w:rsidRPr="00245F03">
        <w:rPr>
          <w:rFonts w:ascii="Times New Roman" w:eastAsia="Calibri" w:hAnsi="Times New Roman" w:cs="Times New Roman"/>
          <w:sz w:val="24"/>
          <w:szCs w:val="24"/>
        </w:rPr>
        <w:t xml:space="preserve"> закупки </w:t>
      </w:r>
      <w:r w:rsidRPr="00245F03">
        <w:rPr>
          <w:rFonts w:ascii="Times New Roman" w:eastAsia="Calibri" w:hAnsi="Times New Roman" w:cs="Times New Roman"/>
          <w:sz w:val="24"/>
          <w:szCs w:val="24"/>
          <w:lang w:eastAsia="ru-RU"/>
        </w:rPr>
        <w:t xml:space="preserve">заключить договор на условиях, указанных в проекте договора, являющегося неотъемлемой частью документации о проведении тендерной закупки, и предложением участника закупки, а также предоставить заказчику обеспечение исполнения договора (в случае, если такая обязанность установлена условиями настоящей документации) </w:t>
      </w:r>
      <w:r w:rsidRPr="00245F03">
        <w:rPr>
          <w:rFonts w:ascii="Times New Roman" w:eastAsia="Calibri" w:hAnsi="Times New Roman" w:cs="Times New Roman"/>
          <w:sz w:val="24"/>
          <w:szCs w:val="24"/>
        </w:rPr>
        <w:t>по форме, установленной в части 7 настоящей документации</w:t>
      </w:r>
    </w:p>
    <w:p w:rsidR="00245F03" w:rsidRPr="00245F03" w:rsidRDefault="00245F03" w:rsidP="00245F03">
      <w:pPr>
        <w:widowControl w:val="0"/>
        <w:numPr>
          <w:ilvl w:val="0"/>
          <w:numId w:val="4"/>
        </w:numPr>
        <w:tabs>
          <w:tab w:val="left" w:pos="709"/>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lang w:eastAsia="ru-RU"/>
        </w:rPr>
        <w:t xml:space="preserve"> </w:t>
      </w:r>
      <w:r w:rsidRPr="00245F03">
        <w:rPr>
          <w:rFonts w:ascii="Times New Roman" w:eastAsia="Calibri" w:hAnsi="Times New Roman" w:cs="Times New Roman"/>
          <w:b/>
          <w:sz w:val="24"/>
          <w:szCs w:val="24"/>
          <w:u w:val="single"/>
          <w:lang w:eastAsia="ru-RU"/>
        </w:rPr>
        <w:t>Сведения и документы об участнике закупки</w:t>
      </w:r>
      <w:r w:rsidRPr="00245F03">
        <w:rPr>
          <w:rFonts w:ascii="Times New Roman" w:eastAsia="Calibri" w:hAnsi="Times New Roman" w:cs="Times New Roman"/>
          <w:sz w:val="24"/>
          <w:szCs w:val="24"/>
          <w:lang w:eastAsia="ru-RU"/>
        </w:rPr>
        <w:t>, подавшем такую заявку:</w:t>
      </w:r>
    </w:p>
    <w:p w:rsidR="00245F03" w:rsidRPr="00245F03" w:rsidRDefault="00245F03" w:rsidP="00245F03">
      <w:pPr>
        <w:widowControl w:val="0"/>
        <w:tabs>
          <w:tab w:val="left" w:pos="709"/>
          <w:tab w:val="left" w:pos="1276"/>
        </w:tabs>
        <w:spacing w:after="0" w:line="276" w:lineRule="auto"/>
        <w:ind w:left="426"/>
        <w:jc w:val="both"/>
        <w:rPr>
          <w:rFonts w:ascii="Times New Roman" w:eastAsia="Calibri" w:hAnsi="Times New Roman" w:cs="Times New Roman"/>
          <w:sz w:val="24"/>
          <w:szCs w:val="24"/>
          <w:lang w:eastAsia="ru-RU"/>
        </w:rPr>
      </w:pPr>
      <w:r w:rsidRPr="00245F03">
        <w:rPr>
          <w:rFonts w:ascii="Times New Roman" w:eastAsia="Calibri" w:hAnsi="Times New Roman" w:cs="Times New Roman"/>
          <w:b/>
          <w:sz w:val="24"/>
          <w:szCs w:val="24"/>
          <w:u w:val="single"/>
        </w:rPr>
        <w:t>Для юридических лиц:</w:t>
      </w:r>
    </w:p>
    <w:p w:rsidR="00245F03" w:rsidRPr="00245F03" w:rsidRDefault="00245F03" w:rsidP="00245F03">
      <w:pPr>
        <w:widowControl w:val="0"/>
        <w:numPr>
          <w:ilvl w:val="0"/>
          <w:numId w:val="7"/>
        </w:numPr>
        <w:tabs>
          <w:tab w:val="left" w:pos="709"/>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наименование, фирменное наименование (при наличии), местонахождение, почтовый адрес;</w:t>
      </w:r>
    </w:p>
    <w:p w:rsidR="00245F03" w:rsidRPr="00245F03" w:rsidRDefault="00245F03" w:rsidP="00245F03">
      <w:pPr>
        <w:widowControl w:val="0"/>
        <w:numPr>
          <w:ilvl w:val="0"/>
          <w:numId w:val="7"/>
        </w:numPr>
        <w:tabs>
          <w:tab w:val="left" w:pos="709"/>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номер контактного телефона;</w:t>
      </w:r>
    </w:p>
    <w:p w:rsidR="00245F03" w:rsidRPr="00245F03" w:rsidRDefault="00245F03" w:rsidP="00245F03">
      <w:pPr>
        <w:widowControl w:val="0"/>
        <w:numPr>
          <w:ilvl w:val="0"/>
          <w:numId w:val="7"/>
        </w:numPr>
        <w:tabs>
          <w:tab w:val="left" w:pos="709"/>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идентификационный номер налогоплательщика (при наличии)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закупки;</w:t>
      </w:r>
    </w:p>
    <w:p w:rsidR="00245F03" w:rsidRPr="00245F03" w:rsidRDefault="00245F03" w:rsidP="00245F03">
      <w:pPr>
        <w:widowControl w:val="0"/>
        <w:numPr>
          <w:ilvl w:val="0"/>
          <w:numId w:val="7"/>
        </w:numPr>
        <w:tabs>
          <w:tab w:val="left" w:pos="709"/>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закупке должна содержать также доверенность, на </w:t>
      </w:r>
      <w:r w:rsidRPr="00245F03">
        <w:rPr>
          <w:rFonts w:ascii="Times New Roman" w:eastAsia="Calibri" w:hAnsi="Times New Roman" w:cs="Times New Roman"/>
          <w:sz w:val="24"/>
          <w:szCs w:val="24"/>
        </w:rPr>
        <w:lastRenderedPageBreak/>
        <w:t>осуществление действий от имени участника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245F03" w:rsidRPr="00245F03" w:rsidRDefault="00245F03" w:rsidP="00245F03">
      <w:pPr>
        <w:widowControl w:val="0"/>
        <w:numPr>
          <w:ilvl w:val="0"/>
          <w:numId w:val="7"/>
        </w:numPr>
        <w:tabs>
          <w:tab w:val="left" w:pos="709"/>
          <w:tab w:val="left" w:pos="993"/>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копии учредительных документов;</w:t>
      </w:r>
    </w:p>
    <w:p w:rsidR="00245F03" w:rsidRPr="00245F03" w:rsidRDefault="00245F03" w:rsidP="00245F03">
      <w:pPr>
        <w:widowControl w:val="0"/>
        <w:numPr>
          <w:ilvl w:val="0"/>
          <w:numId w:val="7"/>
        </w:numPr>
        <w:tabs>
          <w:tab w:val="left" w:pos="709"/>
          <w:tab w:val="left" w:pos="993"/>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исполнения договора являются крупной сделкой;</w:t>
      </w:r>
    </w:p>
    <w:p w:rsidR="00245F03" w:rsidRPr="00245F03" w:rsidRDefault="00245F03" w:rsidP="00245F03">
      <w:pPr>
        <w:widowControl w:val="0"/>
        <w:numPr>
          <w:ilvl w:val="0"/>
          <w:numId w:val="7"/>
        </w:numPr>
        <w:shd w:val="clear" w:color="auto" w:fill="FFFFFF"/>
        <w:tabs>
          <w:tab w:val="left" w:pos="709"/>
          <w:tab w:val="left" w:pos="993"/>
          <w:tab w:val="left" w:pos="1186"/>
        </w:tabs>
        <w:spacing w:after="0" w:line="276" w:lineRule="auto"/>
        <w:ind w:left="426" w:firstLine="0"/>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декларация о соответствии участника закупки обязательным требованиям, установленным в п. </w:t>
      </w:r>
      <w:r w:rsidRPr="00245F03">
        <w:rPr>
          <w:rFonts w:ascii="Times New Roman" w:eastAsia="Calibri" w:hAnsi="Times New Roman" w:cs="Times New Roman"/>
          <w:sz w:val="24"/>
          <w:szCs w:val="24"/>
        </w:rPr>
        <w:fldChar w:fldCharType="begin"/>
      </w:r>
      <w:r w:rsidRPr="00245F03">
        <w:rPr>
          <w:rFonts w:ascii="Times New Roman" w:eastAsia="Calibri" w:hAnsi="Times New Roman" w:cs="Times New Roman"/>
          <w:sz w:val="24"/>
          <w:szCs w:val="24"/>
        </w:rPr>
        <w:instrText xml:space="preserve"> REF _Ref100744142 \r \h  \* MERGEFORMAT </w:instrText>
      </w:r>
      <w:r w:rsidRPr="00245F03">
        <w:rPr>
          <w:rFonts w:ascii="Times New Roman" w:eastAsia="Calibri" w:hAnsi="Times New Roman" w:cs="Times New Roman"/>
          <w:sz w:val="24"/>
          <w:szCs w:val="24"/>
        </w:rPr>
      </w:r>
      <w:r w:rsidRPr="00245F03">
        <w:rPr>
          <w:rFonts w:ascii="Times New Roman" w:eastAsia="Calibri" w:hAnsi="Times New Roman" w:cs="Times New Roman"/>
          <w:sz w:val="24"/>
          <w:szCs w:val="24"/>
        </w:rPr>
        <w:fldChar w:fldCharType="separate"/>
      </w:r>
      <w:r w:rsidRPr="00245F03">
        <w:rPr>
          <w:rFonts w:ascii="Times New Roman" w:eastAsia="Calibri" w:hAnsi="Times New Roman" w:cs="Times New Roman"/>
          <w:sz w:val="24"/>
          <w:szCs w:val="24"/>
        </w:rPr>
        <w:t>9.2</w:t>
      </w:r>
      <w:r w:rsidRPr="00245F03">
        <w:rPr>
          <w:rFonts w:ascii="Times New Roman" w:eastAsia="Calibri" w:hAnsi="Times New Roman" w:cs="Times New Roman"/>
          <w:sz w:val="24"/>
          <w:szCs w:val="24"/>
        </w:rPr>
        <w:fldChar w:fldCharType="end"/>
      </w:r>
      <w:r w:rsidRPr="00245F03">
        <w:rPr>
          <w:rFonts w:ascii="Times New Roman" w:eastAsia="Calibri" w:hAnsi="Times New Roman" w:cs="Times New Roman"/>
          <w:sz w:val="24"/>
          <w:szCs w:val="24"/>
        </w:rPr>
        <w:t xml:space="preserve"> части 2 документации о закупке;</w:t>
      </w:r>
    </w:p>
    <w:p w:rsidR="00245F03" w:rsidRPr="00245F03" w:rsidRDefault="00245F03" w:rsidP="00245F03">
      <w:pPr>
        <w:widowControl w:val="0"/>
        <w:tabs>
          <w:tab w:val="left" w:pos="709"/>
          <w:tab w:val="left" w:pos="993"/>
        </w:tabs>
        <w:spacing w:after="0" w:line="276" w:lineRule="auto"/>
        <w:ind w:firstLine="567"/>
        <w:contextualSpacing/>
        <w:jc w:val="both"/>
        <w:rPr>
          <w:rFonts w:ascii="Times New Roman" w:eastAsia="Calibri" w:hAnsi="Times New Roman" w:cs="Times New Roman"/>
          <w:color w:val="000000"/>
          <w:sz w:val="24"/>
          <w:szCs w:val="24"/>
        </w:rPr>
      </w:pPr>
    </w:p>
    <w:p w:rsidR="00245F03" w:rsidRPr="00245F03" w:rsidRDefault="00245F03" w:rsidP="00245F03">
      <w:pPr>
        <w:widowControl w:val="0"/>
        <w:tabs>
          <w:tab w:val="left" w:pos="851"/>
          <w:tab w:val="left" w:pos="993"/>
        </w:tabs>
        <w:spacing w:after="0" w:line="276" w:lineRule="auto"/>
        <w:jc w:val="both"/>
        <w:rPr>
          <w:rFonts w:ascii="Times New Roman" w:eastAsia="Calibri" w:hAnsi="Times New Roman" w:cs="Times New Roman"/>
          <w:b/>
          <w:sz w:val="24"/>
          <w:szCs w:val="24"/>
          <w:u w:val="single"/>
        </w:rPr>
      </w:pPr>
      <w:r w:rsidRPr="00245F03">
        <w:rPr>
          <w:rFonts w:ascii="Times New Roman" w:eastAsia="Calibri" w:hAnsi="Times New Roman" w:cs="Times New Roman"/>
          <w:b/>
          <w:sz w:val="24"/>
          <w:szCs w:val="24"/>
          <w:u w:val="single"/>
        </w:rPr>
        <w:t>Для физического лица:</w:t>
      </w:r>
    </w:p>
    <w:p w:rsidR="00245F03" w:rsidRPr="00245F03" w:rsidRDefault="00245F03" w:rsidP="00245F03">
      <w:pPr>
        <w:widowControl w:val="0"/>
        <w:numPr>
          <w:ilvl w:val="0"/>
          <w:numId w:val="13"/>
        </w:numPr>
        <w:tabs>
          <w:tab w:val="left" w:pos="851"/>
          <w:tab w:val="left" w:pos="993"/>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фамилия, имя, отчество (при наличии);</w:t>
      </w:r>
    </w:p>
    <w:p w:rsidR="00245F03" w:rsidRPr="00245F03" w:rsidRDefault="00245F03" w:rsidP="00245F03">
      <w:pPr>
        <w:widowControl w:val="0"/>
        <w:numPr>
          <w:ilvl w:val="0"/>
          <w:numId w:val="13"/>
        </w:numPr>
        <w:tabs>
          <w:tab w:val="left" w:pos="851"/>
          <w:tab w:val="left" w:pos="993"/>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адрес места регистрации;</w:t>
      </w:r>
    </w:p>
    <w:p w:rsidR="00245F03" w:rsidRPr="00245F03" w:rsidRDefault="00245F03" w:rsidP="00245F03">
      <w:pPr>
        <w:widowControl w:val="0"/>
        <w:numPr>
          <w:ilvl w:val="0"/>
          <w:numId w:val="13"/>
        </w:numPr>
        <w:tabs>
          <w:tab w:val="left" w:pos="851"/>
          <w:tab w:val="left" w:pos="993"/>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rsidR="00245F03" w:rsidRPr="00245F03" w:rsidRDefault="00245F03" w:rsidP="00245F03">
      <w:pPr>
        <w:widowControl w:val="0"/>
        <w:numPr>
          <w:ilvl w:val="0"/>
          <w:numId w:val="13"/>
        </w:numPr>
        <w:tabs>
          <w:tab w:val="left" w:pos="851"/>
          <w:tab w:val="left" w:pos="993"/>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индивидуальных предпринимателей и являющимся участником закупки (далее – ИП). В случае, если указанный документ подписан лицом, уполномоченным ИП, заявка на участие в закупке должна содержать также документ, подтверждающий полномочия такого лица;</w:t>
      </w:r>
    </w:p>
    <w:p w:rsidR="00245F03" w:rsidRPr="00245F03" w:rsidRDefault="00245F03" w:rsidP="00245F03">
      <w:pPr>
        <w:widowControl w:val="0"/>
        <w:numPr>
          <w:ilvl w:val="0"/>
          <w:numId w:val="13"/>
        </w:numPr>
        <w:tabs>
          <w:tab w:val="left" w:pos="851"/>
          <w:tab w:val="left" w:pos="993"/>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установленным в п. </w:t>
      </w:r>
      <w:r w:rsidRPr="00245F03">
        <w:rPr>
          <w:rFonts w:ascii="Times New Roman" w:eastAsia="Calibri" w:hAnsi="Times New Roman" w:cs="Times New Roman"/>
          <w:sz w:val="24"/>
          <w:szCs w:val="24"/>
        </w:rPr>
        <w:fldChar w:fldCharType="begin"/>
      </w:r>
      <w:r w:rsidRPr="00245F03">
        <w:rPr>
          <w:rFonts w:ascii="Times New Roman" w:eastAsia="Calibri" w:hAnsi="Times New Roman" w:cs="Times New Roman"/>
          <w:sz w:val="24"/>
          <w:szCs w:val="24"/>
        </w:rPr>
        <w:instrText xml:space="preserve"> REF _Ref100744142 \r \h  \* MERGEFORMAT </w:instrText>
      </w:r>
      <w:r w:rsidRPr="00245F03">
        <w:rPr>
          <w:rFonts w:ascii="Times New Roman" w:eastAsia="Calibri" w:hAnsi="Times New Roman" w:cs="Times New Roman"/>
          <w:sz w:val="24"/>
          <w:szCs w:val="24"/>
        </w:rPr>
      </w:r>
      <w:r w:rsidRPr="00245F03">
        <w:rPr>
          <w:rFonts w:ascii="Times New Roman" w:eastAsia="Calibri" w:hAnsi="Times New Roman" w:cs="Times New Roman"/>
          <w:sz w:val="24"/>
          <w:szCs w:val="24"/>
        </w:rPr>
        <w:fldChar w:fldCharType="separate"/>
      </w:r>
      <w:r w:rsidRPr="00245F03">
        <w:rPr>
          <w:rFonts w:ascii="Times New Roman" w:eastAsia="Calibri" w:hAnsi="Times New Roman" w:cs="Times New Roman"/>
          <w:sz w:val="24"/>
          <w:szCs w:val="24"/>
        </w:rPr>
        <w:t>9.2</w:t>
      </w:r>
      <w:r w:rsidRPr="00245F03">
        <w:rPr>
          <w:rFonts w:ascii="Times New Roman" w:eastAsia="Calibri" w:hAnsi="Times New Roman" w:cs="Times New Roman"/>
          <w:sz w:val="24"/>
          <w:szCs w:val="24"/>
        </w:rPr>
        <w:fldChar w:fldCharType="end"/>
      </w:r>
      <w:r w:rsidRPr="00245F03">
        <w:rPr>
          <w:rFonts w:ascii="Times New Roman" w:eastAsia="Calibri" w:hAnsi="Times New Roman" w:cs="Times New Roman"/>
          <w:sz w:val="24"/>
          <w:szCs w:val="24"/>
        </w:rPr>
        <w:t xml:space="preserve"> части 2 документации о закупке;</w:t>
      </w:r>
    </w:p>
    <w:p w:rsidR="00245F03" w:rsidRPr="00245F03" w:rsidRDefault="00245F03" w:rsidP="00245F03">
      <w:pPr>
        <w:widowControl w:val="0"/>
        <w:tabs>
          <w:tab w:val="left" w:pos="851"/>
          <w:tab w:val="left" w:pos="993"/>
        </w:tabs>
        <w:spacing w:after="0" w:line="276" w:lineRule="auto"/>
        <w:ind w:left="567"/>
        <w:contextualSpacing/>
        <w:jc w:val="both"/>
        <w:rPr>
          <w:rFonts w:ascii="Times New Roman" w:eastAsia="Calibri" w:hAnsi="Times New Roman" w:cs="Times New Roman"/>
          <w:sz w:val="24"/>
          <w:szCs w:val="24"/>
        </w:rPr>
      </w:pP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
          <w:bCs/>
          <w:sz w:val="24"/>
          <w:szCs w:val="24"/>
        </w:rPr>
      </w:pPr>
      <w:r w:rsidRPr="00245F03">
        <w:rPr>
          <w:rFonts w:ascii="Times New Roman" w:eastAsia="Calibri" w:hAnsi="Times New Roman" w:cs="Times New Roman"/>
          <w:b/>
          <w:bCs/>
          <w:sz w:val="24"/>
          <w:szCs w:val="24"/>
        </w:rPr>
        <w:t>9. Требования к участникам закупки</w:t>
      </w:r>
    </w:p>
    <w:p w:rsidR="00245F03" w:rsidRPr="00245F03" w:rsidRDefault="00245F03" w:rsidP="00245F03">
      <w:pPr>
        <w:widowControl w:val="0"/>
        <w:numPr>
          <w:ilvl w:val="2"/>
          <w:numId w:val="12"/>
        </w:numPr>
        <w:tabs>
          <w:tab w:val="clear" w:pos="720"/>
          <w:tab w:val="left" w:pos="993"/>
        </w:tabs>
        <w:spacing w:after="0" w:line="276" w:lineRule="auto"/>
        <w:ind w:left="426"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Pr="00245F03">
        <w:rPr>
          <w:rFonts w:ascii="Times New Roman" w:eastAsia="Times New Roman" w:hAnsi="Times New Roman" w:cs="Times New Roman"/>
          <w:sz w:val="24"/>
          <w:szCs w:val="24"/>
          <w:lang w:eastAsia="ru-RU"/>
        </w:rPr>
        <w:t xml:space="preserve"> </w:t>
      </w:r>
      <w:r w:rsidRPr="00245F03">
        <w:rPr>
          <w:rFonts w:ascii="Times New Roman" w:eastAsia="Calibri" w:hAnsi="Times New Roman" w:cs="Times New Roman"/>
          <w:sz w:val="24"/>
          <w:szCs w:val="24"/>
        </w:rPr>
        <w:t>либо индивидуальный предприниматель или несколько индивидуальных предпринимателей, выступающих на стороне одного участника, или физическое лицо.</w:t>
      </w:r>
    </w:p>
    <w:p w:rsidR="00245F03" w:rsidRPr="00245F03" w:rsidRDefault="00245F03" w:rsidP="00245F03">
      <w:pPr>
        <w:widowControl w:val="0"/>
        <w:numPr>
          <w:ilvl w:val="2"/>
          <w:numId w:val="12"/>
        </w:numPr>
        <w:tabs>
          <w:tab w:val="left" w:pos="993"/>
        </w:tabs>
        <w:spacing w:after="0" w:line="276" w:lineRule="auto"/>
        <w:ind w:left="426" w:firstLine="0"/>
        <w:contextualSpacing/>
        <w:jc w:val="both"/>
        <w:rPr>
          <w:rFonts w:ascii="Times New Roman" w:eastAsia="Calibri" w:hAnsi="Times New Roman" w:cs="Times New Roman"/>
          <w:sz w:val="24"/>
          <w:szCs w:val="24"/>
        </w:rPr>
      </w:pPr>
      <w:bookmarkStart w:id="6" w:name="_Ref100744142"/>
      <w:r w:rsidRPr="00245F03">
        <w:rPr>
          <w:rFonts w:ascii="Times New Roman" w:eastAsia="Calibri" w:hAnsi="Times New Roman" w:cs="Times New Roman"/>
          <w:sz w:val="24"/>
          <w:szCs w:val="24"/>
        </w:rPr>
        <w:t>Устанавливаются следующие обязательные требования к участникам закупки:</w:t>
      </w:r>
      <w:bookmarkEnd w:id="6"/>
    </w:p>
    <w:p w:rsidR="00245F03" w:rsidRPr="00245F03" w:rsidRDefault="00245F03" w:rsidP="00245F03">
      <w:pPr>
        <w:widowControl w:val="0"/>
        <w:tabs>
          <w:tab w:val="left" w:pos="709"/>
        </w:tabs>
        <w:autoSpaceDE w:val="0"/>
        <w:autoSpaceDN w:val="0"/>
        <w:adjustRightInd w:val="0"/>
        <w:spacing w:after="0" w:line="276" w:lineRule="auto"/>
        <w:ind w:left="426"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1) соответствие участников процедуры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rsidR="00245F03" w:rsidRPr="00245F03" w:rsidRDefault="00245F03" w:rsidP="00245F03">
      <w:pPr>
        <w:widowControl w:val="0"/>
        <w:tabs>
          <w:tab w:val="left" w:pos="709"/>
        </w:tabs>
        <w:autoSpaceDE w:val="0"/>
        <w:autoSpaceDN w:val="0"/>
        <w:adjustRightInd w:val="0"/>
        <w:spacing w:after="0" w:line="276" w:lineRule="auto"/>
        <w:ind w:left="426"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2) </w:t>
      </w:r>
      <w:proofErr w:type="spellStart"/>
      <w:r w:rsidRPr="00245F03">
        <w:rPr>
          <w:rFonts w:ascii="Times New Roman" w:eastAsia="Calibri" w:hAnsi="Times New Roman" w:cs="Times New Roman"/>
          <w:sz w:val="24"/>
          <w:szCs w:val="24"/>
        </w:rPr>
        <w:t>непроведение</w:t>
      </w:r>
      <w:proofErr w:type="spellEnd"/>
      <w:r w:rsidRPr="00245F03">
        <w:rPr>
          <w:rFonts w:ascii="Times New Roman" w:eastAsia="Calibri"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w:t>
      </w:r>
      <w:r w:rsidRPr="00245F03">
        <w:rPr>
          <w:rFonts w:ascii="Times New Roman" w:eastAsia="Times New Roman" w:hAnsi="Times New Roman" w:cs="Times New Roman"/>
          <w:sz w:val="24"/>
          <w:szCs w:val="24"/>
          <w:lang w:eastAsia="ru-RU"/>
        </w:rPr>
        <w:t xml:space="preserve"> </w:t>
      </w:r>
      <w:r w:rsidRPr="00245F03">
        <w:rPr>
          <w:rFonts w:ascii="Times New Roman" w:eastAsia="Calibri" w:hAnsi="Times New Roman" w:cs="Times New Roman"/>
          <w:sz w:val="24"/>
          <w:szCs w:val="24"/>
        </w:rPr>
        <w:t xml:space="preserve">индивидуального предпринимателя банкротом и об открытии конкурсного производства; </w:t>
      </w:r>
    </w:p>
    <w:p w:rsidR="00245F03" w:rsidRPr="00245F03" w:rsidRDefault="00245F03" w:rsidP="00245F03">
      <w:pPr>
        <w:widowControl w:val="0"/>
        <w:tabs>
          <w:tab w:val="left" w:pos="709"/>
        </w:tabs>
        <w:autoSpaceDE w:val="0"/>
        <w:autoSpaceDN w:val="0"/>
        <w:adjustRightInd w:val="0"/>
        <w:spacing w:after="0" w:line="276" w:lineRule="auto"/>
        <w:ind w:left="426"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3) </w:t>
      </w:r>
      <w:proofErr w:type="spellStart"/>
      <w:r w:rsidRPr="00245F03">
        <w:rPr>
          <w:rFonts w:ascii="Times New Roman" w:eastAsia="Calibri" w:hAnsi="Times New Roman" w:cs="Times New Roman"/>
          <w:sz w:val="24"/>
          <w:szCs w:val="24"/>
        </w:rPr>
        <w:t>неприостановление</w:t>
      </w:r>
      <w:proofErr w:type="spellEnd"/>
      <w:r w:rsidRPr="00245F03">
        <w:rPr>
          <w:rFonts w:ascii="Times New Roman" w:eastAsia="Calibri" w:hAnsi="Times New Roman" w:cs="Times New Roman"/>
          <w:sz w:val="24"/>
          <w:szCs w:val="24"/>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r w:rsidRPr="00245F03">
        <w:rPr>
          <w:rFonts w:ascii="Times New Roman" w:eastAsia="Calibri" w:hAnsi="Times New Roman" w:cs="Times New Roman"/>
          <w:sz w:val="24"/>
          <w:szCs w:val="24"/>
          <w:vertAlign w:val="superscript"/>
        </w:rPr>
        <w:footnoteReference w:id="1"/>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Times New Roman" w:hAnsi="Times New Roman" w:cs="Times New Roman"/>
          <w:bCs/>
          <w:sz w:val="24"/>
          <w:szCs w:val="24"/>
          <w:lang w:eastAsia="ru-RU"/>
        </w:rPr>
        <w:t>5) отсутствие между участником закупки и заказчиком конфликта интересов Понятие «конфликт интересов» используется в значении, указанном в Федеральном законе от 25 декабря 2008 года N 273-ФЗ «О противодействии коррупции»;</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6) участник закупки не является иностранным агентом;</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7)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i/>
          <w:sz w:val="24"/>
          <w:szCs w:val="24"/>
        </w:rPr>
      </w:pPr>
      <w:r w:rsidRPr="00245F03">
        <w:rPr>
          <w:rFonts w:ascii="Times New Roman" w:eastAsia="Calibri" w:hAnsi="Times New Roman" w:cs="Times New Roman"/>
          <w:sz w:val="24"/>
          <w:szCs w:val="24"/>
        </w:rPr>
        <w:t xml:space="preserve">8) обладание участником закупки исключительными правами на результаты интеллектуальной собственности. </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9) обладание участниками закупки правами использования результата интеллектуальной деятельности.</w:t>
      </w:r>
    </w:p>
    <w:p w:rsidR="00245F03" w:rsidRPr="00245F03" w:rsidRDefault="00245F03" w:rsidP="00245F03">
      <w:pPr>
        <w:widowControl w:val="0"/>
        <w:numPr>
          <w:ilvl w:val="2"/>
          <w:numId w:val="12"/>
        </w:numPr>
        <w:tabs>
          <w:tab w:val="clear" w:pos="720"/>
          <w:tab w:val="left" w:pos="142"/>
          <w:tab w:val="left" w:pos="993"/>
        </w:tabs>
        <w:spacing w:after="0" w:line="276" w:lineRule="auto"/>
        <w:ind w:hanging="11"/>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 8.6 части 2 документации о закупке.</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b/>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b/>
          <w:sz w:val="24"/>
          <w:szCs w:val="24"/>
        </w:rPr>
        <w:t>10. Рассмотрение заявок на участие в тендерной закупке. Допуск к участию в закупке</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lang w:val="ru"/>
        </w:rPr>
      </w:pPr>
      <w:r w:rsidRPr="00245F03">
        <w:rPr>
          <w:rFonts w:ascii="Times New Roman" w:eastAsia="Calibri" w:hAnsi="Times New Roman" w:cs="Times New Roman"/>
          <w:sz w:val="24"/>
          <w:szCs w:val="24"/>
          <w:lang w:val="ru"/>
        </w:rPr>
        <w:t xml:space="preserve">10.1. Комиссия по осуществлению закупок </w:t>
      </w:r>
      <w:r w:rsidRPr="00245F03">
        <w:rPr>
          <w:rFonts w:ascii="Times New Roman" w:eastAsia="Calibri" w:hAnsi="Times New Roman" w:cs="Times New Roman"/>
          <w:sz w:val="24"/>
          <w:szCs w:val="24"/>
        </w:rPr>
        <w:t xml:space="preserve">по окончании срока подачи заявок на участие в тендерной закупке рассматривает заявки участников закупки, поданные с соблюдением срока, указанного в </w:t>
      </w:r>
      <w:r w:rsidRPr="00245F03">
        <w:rPr>
          <w:rFonts w:ascii="Times New Roman" w:eastAsia="Calibri" w:hAnsi="Times New Roman" w:cs="Times New Roman"/>
          <w:sz w:val="24"/>
          <w:szCs w:val="24"/>
          <w:lang w:val="ru"/>
        </w:rPr>
        <w:t xml:space="preserve">п. </w:t>
      </w:r>
      <w:r w:rsidRPr="00245F03">
        <w:rPr>
          <w:rFonts w:ascii="Times New Roman" w:eastAsia="Calibri" w:hAnsi="Times New Roman" w:cs="Times New Roman"/>
          <w:sz w:val="24"/>
          <w:szCs w:val="24"/>
          <w:lang w:val="ru"/>
        </w:rPr>
        <w:fldChar w:fldCharType="begin"/>
      </w:r>
      <w:r w:rsidRPr="00245F03">
        <w:rPr>
          <w:rFonts w:ascii="Times New Roman" w:eastAsia="Calibri" w:hAnsi="Times New Roman" w:cs="Times New Roman"/>
          <w:sz w:val="24"/>
          <w:szCs w:val="24"/>
          <w:lang w:val="ru"/>
        </w:rPr>
        <w:instrText xml:space="preserve"> REF _Ref100743671 \r \h  \* MERGEFORMAT </w:instrText>
      </w:r>
      <w:r w:rsidRPr="00245F03">
        <w:rPr>
          <w:rFonts w:ascii="Times New Roman" w:eastAsia="Calibri" w:hAnsi="Times New Roman" w:cs="Times New Roman"/>
          <w:sz w:val="24"/>
          <w:szCs w:val="24"/>
          <w:lang w:val="ru"/>
        </w:rPr>
      </w:r>
      <w:r w:rsidRPr="00245F03">
        <w:rPr>
          <w:rFonts w:ascii="Times New Roman" w:eastAsia="Calibri" w:hAnsi="Times New Roman" w:cs="Times New Roman"/>
          <w:sz w:val="24"/>
          <w:szCs w:val="24"/>
          <w:lang w:val="ru"/>
        </w:rPr>
        <w:fldChar w:fldCharType="separate"/>
      </w:r>
      <w:r w:rsidRPr="00245F03">
        <w:rPr>
          <w:rFonts w:ascii="Times New Roman" w:eastAsia="Calibri" w:hAnsi="Times New Roman" w:cs="Times New Roman"/>
          <w:sz w:val="24"/>
          <w:szCs w:val="24"/>
          <w:lang w:val="ru"/>
        </w:rPr>
        <w:t>12</w:t>
      </w:r>
      <w:r w:rsidRPr="00245F03">
        <w:rPr>
          <w:rFonts w:ascii="Times New Roman" w:eastAsia="Calibri" w:hAnsi="Times New Roman" w:cs="Times New Roman"/>
          <w:sz w:val="24"/>
          <w:szCs w:val="24"/>
          <w:lang w:val="ru"/>
        </w:rPr>
        <w:fldChar w:fldCharType="end"/>
      </w:r>
      <w:r w:rsidRPr="00245F03">
        <w:rPr>
          <w:rFonts w:ascii="Times New Roman" w:eastAsia="Calibri" w:hAnsi="Times New Roman" w:cs="Times New Roman"/>
          <w:sz w:val="24"/>
          <w:szCs w:val="24"/>
          <w:lang w:val="ru"/>
        </w:rPr>
        <w:t xml:space="preserve"> части 1 настоящей </w:t>
      </w:r>
      <w:r w:rsidRPr="00245F03">
        <w:rPr>
          <w:rFonts w:ascii="Times New Roman" w:eastAsia="Calibri" w:hAnsi="Times New Roman" w:cs="Times New Roman"/>
          <w:sz w:val="24"/>
          <w:szCs w:val="24"/>
        </w:rPr>
        <w:t>документации.</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lang w:val="ru"/>
        </w:rPr>
      </w:pPr>
      <w:r w:rsidRPr="00245F03">
        <w:rPr>
          <w:rFonts w:ascii="Times New Roman" w:eastAsia="Calibri" w:hAnsi="Times New Roman" w:cs="Times New Roman"/>
          <w:sz w:val="24"/>
          <w:szCs w:val="24"/>
          <w:lang w:val="ru"/>
        </w:rPr>
        <w:t xml:space="preserve">10.2. Рассмотрение заявок </w:t>
      </w:r>
      <w:r w:rsidRPr="00245F03">
        <w:rPr>
          <w:rFonts w:ascii="Times New Roman" w:eastAsia="Calibri" w:hAnsi="Times New Roman" w:cs="Times New Roman"/>
          <w:sz w:val="24"/>
          <w:szCs w:val="24"/>
        </w:rPr>
        <w:t xml:space="preserve">осуществляется </w:t>
      </w:r>
      <w:r w:rsidRPr="00245F03">
        <w:rPr>
          <w:rFonts w:ascii="Times New Roman" w:eastAsia="Calibri" w:hAnsi="Times New Roman" w:cs="Times New Roman"/>
          <w:sz w:val="24"/>
          <w:szCs w:val="24"/>
          <w:lang w:val="ru"/>
        </w:rPr>
        <w:t xml:space="preserve">в срок, установленный п. </w:t>
      </w:r>
      <w:r w:rsidRPr="00245F03">
        <w:rPr>
          <w:rFonts w:ascii="Times New Roman" w:eastAsia="Calibri" w:hAnsi="Times New Roman" w:cs="Times New Roman"/>
          <w:sz w:val="24"/>
          <w:szCs w:val="24"/>
          <w:lang w:val="ru"/>
        </w:rPr>
        <w:fldChar w:fldCharType="begin"/>
      </w:r>
      <w:r w:rsidRPr="00245F03">
        <w:rPr>
          <w:rFonts w:ascii="Times New Roman" w:eastAsia="Calibri" w:hAnsi="Times New Roman" w:cs="Times New Roman"/>
          <w:sz w:val="24"/>
          <w:szCs w:val="24"/>
          <w:lang w:val="ru"/>
        </w:rPr>
        <w:instrText xml:space="preserve"> REF _Ref100743690 \r \h  \* MERGEFORMAT </w:instrText>
      </w:r>
      <w:r w:rsidRPr="00245F03">
        <w:rPr>
          <w:rFonts w:ascii="Times New Roman" w:eastAsia="Calibri" w:hAnsi="Times New Roman" w:cs="Times New Roman"/>
          <w:sz w:val="24"/>
          <w:szCs w:val="24"/>
          <w:lang w:val="ru"/>
        </w:rPr>
      </w:r>
      <w:r w:rsidRPr="00245F03">
        <w:rPr>
          <w:rFonts w:ascii="Times New Roman" w:eastAsia="Calibri" w:hAnsi="Times New Roman" w:cs="Times New Roman"/>
          <w:sz w:val="24"/>
          <w:szCs w:val="24"/>
          <w:lang w:val="ru"/>
        </w:rPr>
        <w:fldChar w:fldCharType="separate"/>
      </w:r>
      <w:r w:rsidRPr="00245F03">
        <w:rPr>
          <w:rFonts w:ascii="Times New Roman" w:eastAsia="Calibri" w:hAnsi="Times New Roman" w:cs="Times New Roman"/>
          <w:sz w:val="24"/>
          <w:szCs w:val="24"/>
          <w:lang w:val="ru"/>
        </w:rPr>
        <w:t>14</w:t>
      </w:r>
      <w:r w:rsidRPr="00245F03">
        <w:rPr>
          <w:rFonts w:ascii="Times New Roman" w:eastAsia="Calibri" w:hAnsi="Times New Roman" w:cs="Times New Roman"/>
          <w:sz w:val="24"/>
          <w:szCs w:val="24"/>
          <w:lang w:val="ru"/>
        </w:rPr>
        <w:fldChar w:fldCharType="end"/>
      </w:r>
      <w:r w:rsidRPr="00245F03">
        <w:rPr>
          <w:rFonts w:ascii="Times New Roman" w:eastAsia="Calibri" w:hAnsi="Times New Roman" w:cs="Times New Roman"/>
          <w:sz w:val="24"/>
          <w:szCs w:val="24"/>
          <w:lang w:val="ru"/>
        </w:rPr>
        <w:t xml:space="preserve"> части 1 настоящей документации и не может составлять более 3 (трех) рабочих дней со дня окончания срока подачи заявок.</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bookmarkStart w:id="7" w:name="_Ref30264303"/>
      <w:r w:rsidRPr="00245F03">
        <w:rPr>
          <w:rFonts w:ascii="Times New Roman" w:eastAsia="Calibri" w:hAnsi="Times New Roman" w:cs="Times New Roman"/>
          <w:sz w:val="24"/>
          <w:szCs w:val="24"/>
        </w:rPr>
        <w:t xml:space="preserve">10.3. В ходе проведения процедуры рассмотрения заявок </w:t>
      </w:r>
      <w:r w:rsidRPr="00245F03">
        <w:rPr>
          <w:rFonts w:ascii="Times New Roman" w:eastAsia="Times New Roman" w:hAnsi="Times New Roman" w:cs="Times New Roman"/>
          <w:sz w:val="24"/>
          <w:szCs w:val="24"/>
        </w:rPr>
        <w:t>Комиссия</w:t>
      </w:r>
      <w:r w:rsidRPr="00245F03">
        <w:rPr>
          <w:rFonts w:ascii="Times New Roman" w:eastAsia="Calibri" w:hAnsi="Times New Roman" w:cs="Times New Roman"/>
          <w:sz w:val="24"/>
          <w:szCs w:val="24"/>
          <w:lang w:val="ru"/>
        </w:rPr>
        <w:t xml:space="preserve"> по осуществлению закупок</w:t>
      </w:r>
      <w:r w:rsidRPr="00245F03">
        <w:rPr>
          <w:rFonts w:ascii="Times New Roman" w:eastAsia="Times New Roman" w:hAnsi="Times New Roman" w:cs="Times New Roman"/>
          <w:sz w:val="24"/>
          <w:szCs w:val="24"/>
        </w:rPr>
        <w:t xml:space="preserve"> </w:t>
      </w:r>
      <w:r w:rsidRPr="00245F03">
        <w:rPr>
          <w:rFonts w:ascii="Times New Roman" w:eastAsia="Calibri" w:hAnsi="Times New Roman" w:cs="Times New Roman"/>
          <w:sz w:val="24"/>
          <w:szCs w:val="24"/>
        </w:rPr>
        <w:t>в отношении каждой поступившей заявки осуществляет следующие действия:</w:t>
      </w:r>
      <w:bookmarkEnd w:id="7"/>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1) 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2) Отклонение заявок, которые по мнению членов комиссии по осуществлению закупок не соответствуют требованиям тендерной закупки по существу, и принятие решения об отказе участникам закупки, подавшим такие заявки в дальнейшем участии в тендерной закупке.</w:t>
      </w:r>
    </w:p>
    <w:p w:rsidR="00245F03" w:rsidRPr="00245F03" w:rsidRDefault="00245F03" w:rsidP="00245F03">
      <w:pPr>
        <w:widowControl w:val="0"/>
        <w:spacing w:after="0" w:line="276" w:lineRule="auto"/>
        <w:ind w:firstLine="567"/>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10.4. Комиссия</w:t>
      </w:r>
      <w:r w:rsidRPr="00245F03">
        <w:rPr>
          <w:rFonts w:ascii="Times New Roman" w:eastAsia="Calibri" w:hAnsi="Times New Roman" w:cs="Times New Roman"/>
          <w:sz w:val="24"/>
          <w:szCs w:val="24"/>
          <w:lang w:val="ru"/>
        </w:rPr>
        <w:t xml:space="preserve"> по осуществлению закупок</w:t>
      </w:r>
      <w:r w:rsidRPr="00245F03">
        <w:rPr>
          <w:rFonts w:ascii="Times New Roman" w:eastAsia="Times New Roman" w:hAnsi="Times New Roman" w:cs="Times New Roman"/>
          <w:sz w:val="24"/>
          <w:szCs w:val="24"/>
        </w:rPr>
        <w:t xml:space="preserve"> отклоняет заявку участника закупки в случаях:</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lastRenderedPageBreak/>
        <w:t>1) несоответствия участника закупки требованиям к участникам тендерной закупки, установленным документацией;</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2) несоответствия заявки требованиям, установленным документацией;</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3) несоответствия предлагаемых товаров, работ, услуг требованиям документации;</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4) предоставления в составе заявки заведомо недостоверных сведений, намеренного искажения информации или документов, входящих в состав заявки;</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5) подачи двух и более заявок от одного участника при условии, что ранее поданные заявки не отозваны.</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10.5. Отказ в допуске к участию в тендерной закупке по иным основаниям, не указанным в пункте 10.4 настоящей части не допускается.</w:t>
      </w:r>
    </w:p>
    <w:p w:rsidR="00245F03" w:rsidRPr="00245F03" w:rsidRDefault="00245F03" w:rsidP="00245F03">
      <w:pPr>
        <w:widowControl w:val="0"/>
        <w:spacing w:after="0" w:line="276" w:lineRule="auto"/>
        <w:ind w:firstLine="567"/>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10.6. В случае установления недостоверности сведений, содержащихся в заявке, несоответствия участника требованиям документации такой участник закупки отстраняется от участия в тендерной закупке на любом этапе ее проведения.</w:t>
      </w:r>
    </w:p>
    <w:p w:rsidR="00245F03" w:rsidRPr="00245F03" w:rsidRDefault="00245F03" w:rsidP="00245F03">
      <w:pPr>
        <w:widowControl w:val="0"/>
        <w:spacing w:after="0" w:line="276" w:lineRule="auto"/>
        <w:ind w:firstLine="567"/>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10.7. 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тендерной закупки.</w:t>
      </w:r>
    </w:p>
    <w:p w:rsidR="00245F03" w:rsidRPr="00245F03" w:rsidRDefault="00245F03" w:rsidP="00245F03">
      <w:pPr>
        <w:widowControl w:val="0"/>
        <w:spacing w:after="0" w:line="276" w:lineRule="auto"/>
        <w:ind w:firstLine="567"/>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10.8. Комиссия по осуществлению закупок в день окончания рассмотрения заявок составляет протокол рассмотрения заявок на участие в тендерной закупке. В нем указываются следующие сведения:</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1) дата подписания протокола;</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2) количество поданных на участие в тендерной закупке заявок, а также дата и время регистрации каждой такой заявки;</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3) результаты рассмотрения заявок на участие в закупке, с указанием в том числе:</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а) количества заявок на участие в закупке, которые отклонены;</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4) причины, по которым закупка признана несостоявшейся, в случае ее признания таковой;</w:t>
      </w:r>
    </w:p>
    <w:p w:rsidR="00245F03" w:rsidRPr="00245F03" w:rsidRDefault="00245F03" w:rsidP="00245F03">
      <w:pPr>
        <w:widowControl w:val="0"/>
        <w:spacing w:after="0" w:line="276" w:lineRule="auto"/>
        <w:ind w:firstLine="709"/>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5) идентификационный номер заявки.</w:t>
      </w:r>
    </w:p>
    <w:p w:rsidR="00245F03" w:rsidRPr="00245F03" w:rsidRDefault="00245F03" w:rsidP="00245F03">
      <w:pPr>
        <w:widowControl w:val="0"/>
        <w:spacing w:after="0" w:line="276" w:lineRule="auto"/>
        <w:ind w:firstLine="567"/>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10.9. Протокол рассмотрения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на сайте ЭТП.</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
          <w:sz w:val="24"/>
          <w:szCs w:val="24"/>
        </w:rPr>
      </w:pP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
          <w:sz w:val="24"/>
          <w:szCs w:val="24"/>
        </w:rPr>
      </w:pPr>
      <w:r w:rsidRPr="00245F03">
        <w:rPr>
          <w:rFonts w:ascii="Times New Roman" w:eastAsia="Calibri" w:hAnsi="Times New Roman" w:cs="Times New Roman"/>
          <w:b/>
          <w:sz w:val="24"/>
          <w:szCs w:val="24"/>
        </w:rPr>
        <w:t>11. Порядок подачи ценового предложения в тендерной закупке</w:t>
      </w:r>
    </w:p>
    <w:p w:rsidR="00245F03" w:rsidRPr="00245F03" w:rsidRDefault="00245F03" w:rsidP="00245F03">
      <w:pPr>
        <w:widowControl w:val="0"/>
        <w:numPr>
          <w:ilvl w:val="0"/>
          <w:numId w:val="19"/>
        </w:numPr>
        <w:tabs>
          <w:tab w:val="left" w:pos="1134"/>
        </w:tabs>
        <w:spacing w:after="0" w:line="276" w:lineRule="auto"/>
        <w:ind w:left="567" w:firstLine="0"/>
        <w:contextualSpacing/>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При проведении тендерной закупки его участники подают ценовое предложение посредством ЭТП с учетом следующих требований:</w:t>
      </w:r>
    </w:p>
    <w:p w:rsidR="00245F03" w:rsidRPr="00245F03" w:rsidRDefault="00245F03" w:rsidP="00245F03">
      <w:pPr>
        <w:widowControl w:val="0"/>
        <w:tabs>
          <w:tab w:val="left" w:pos="709"/>
        </w:tabs>
        <w:spacing w:after="0" w:line="276" w:lineRule="auto"/>
        <w:ind w:left="567"/>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1) участник тендерной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rsidR="00245F03" w:rsidRPr="00245F03" w:rsidRDefault="00245F03" w:rsidP="00245F03">
      <w:pPr>
        <w:widowControl w:val="0"/>
        <w:tabs>
          <w:tab w:val="left" w:pos="709"/>
        </w:tabs>
        <w:spacing w:after="0" w:line="276" w:lineRule="auto"/>
        <w:ind w:left="567"/>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2) участник тендерной закупки не вправе подать предложение о цене, сниженное не в пределах «шага тендерной закупки».</w:t>
      </w:r>
    </w:p>
    <w:p w:rsidR="00245F03" w:rsidRPr="00245F03" w:rsidRDefault="00245F03" w:rsidP="00245F03">
      <w:pPr>
        <w:widowControl w:val="0"/>
        <w:numPr>
          <w:ilvl w:val="0"/>
          <w:numId w:val="19"/>
        </w:numPr>
        <w:tabs>
          <w:tab w:val="left" w:pos="1134"/>
        </w:tabs>
        <w:spacing w:after="0" w:line="276" w:lineRule="auto"/>
        <w:ind w:left="567"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При проведении тендерной закупки устанавливается время приема ценовых предложений участников такой тендерной закупки в соответствии с регламентом оператора электронной площадки</w:t>
      </w:r>
      <w:r w:rsidRPr="00245F03">
        <w:rPr>
          <w:rFonts w:ascii="Times New Roman" w:eastAsia="Times New Roman" w:hAnsi="Times New Roman" w:cs="Times New Roman"/>
          <w:sz w:val="24"/>
          <w:szCs w:val="24"/>
          <w:lang w:eastAsia="ru-RU"/>
        </w:rPr>
        <w:t xml:space="preserve"> </w:t>
      </w:r>
      <w:r w:rsidRPr="00245F03">
        <w:rPr>
          <w:rFonts w:ascii="Times New Roman" w:eastAsia="Calibri" w:hAnsi="Times New Roman" w:cs="Times New Roman"/>
          <w:sz w:val="24"/>
          <w:szCs w:val="24"/>
        </w:rPr>
        <w:t>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тендерная закупка автоматически, с помощью программных и технических средств, обеспечивающих его проведение, завершается.</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color w:val="000000"/>
          <w:sz w:val="24"/>
          <w:szCs w:val="24"/>
        </w:rPr>
      </w:pPr>
      <w:r w:rsidRPr="00245F03">
        <w:rPr>
          <w:rFonts w:ascii="Times New Roman" w:eastAsia="Calibri" w:hAnsi="Times New Roman" w:cs="Times New Roman"/>
          <w:b/>
          <w:sz w:val="24"/>
          <w:szCs w:val="24"/>
        </w:rPr>
        <w:lastRenderedPageBreak/>
        <w:t>12. Критерии и порядок оценки и сопоставления заявок на участие в закупке</w:t>
      </w:r>
    </w:p>
    <w:p w:rsidR="00245F03" w:rsidRPr="00245F03" w:rsidRDefault="00245F03" w:rsidP="00245F03">
      <w:pPr>
        <w:widowControl w:val="0"/>
        <w:numPr>
          <w:ilvl w:val="0"/>
          <w:numId w:val="20"/>
        </w:numPr>
        <w:tabs>
          <w:tab w:val="left" w:pos="1134"/>
        </w:tabs>
        <w:spacing w:after="0" w:line="276" w:lineRule="auto"/>
        <w:ind w:left="567"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Единственным критерием закупки является</w:t>
      </w:r>
      <w:r w:rsidRPr="00245F03">
        <w:rPr>
          <w:rFonts w:ascii="Times New Roman" w:eastAsia="Calibri" w:hAnsi="Times New Roman" w:cs="Times New Roman"/>
          <w:bCs/>
          <w:spacing w:val="-6"/>
          <w:sz w:val="24"/>
          <w:szCs w:val="24"/>
        </w:rPr>
        <w:t xml:space="preserve"> </w:t>
      </w:r>
      <w:r w:rsidRPr="00245F03">
        <w:rPr>
          <w:rFonts w:ascii="Times New Roman" w:eastAsia="Calibri" w:hAnsi="Times New Roman" w:cs="Times New Roman"/>
          <w:sz w:val="24"/>
          <w:szCs w:val="24"/>
        </w:rPr>
        <w:t xml:space="preserve">цена договора. </w:t>
      </w:r>
    </w:p>
    <w:p w:rsidR="00245F03" w:rsidRPr="00245F03" w:rsidRDefault="00245F03" w:rsidP="00245F03">
      <w:pPr>
        <w:widowControl w:val="0"/>
        <w:numPr>
          <w:ilvl w:val="0"/>
          <w:numId w:val="20"/>
        </w:numPr>
        <w:tabs>
          <w:tab w:val="left" w:pos="1134"/>
        </w:tabs>
        <w:spacing w:after="0" w:line="276" w:lineRule="auto"/>
        <w:ind w:left="567"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При проведении тендерной закупки его участники подают предложения о</w:t>
      </w:r>
      <w:r w:rsidRPr="00245F03">
        <w:rPr>
          <w:rFonts w:ascii="Times New Roman" w:eastAsia="Calibri" w:hAnsi="Times New Roman" w:cs="Times New Roman"/>
          <w:bCs/>
          <w:spacing w:val="-6"/>
          <w:sz w:val="24"/>
          <w:szCs w:val="24"/>
        </w:rPr>
        <w:t xml:space="preserve"> </w:t>
      </w:r>
      <w:r w:rsidRPr="00245F03">
        <w:rPr>
          <w:rFonts w:ascii="Times New Roman" w:eastAsia="Calibri" w:hAnsi="Times New Roman" w:cs="Times New Roman"/>
          <w:sz w:val="24"/>
          <w:szCs w:val="24"/>
        </w:rPr>
        <w:t>цене договора, предусматривающие снижение текущего минимального предложения о цене на величину в пределах «шага тендерной закупки».</w:t>
      </w:r>
    </w:p>
    <w:p w:rsidR="00245F03" w:rsidRPr="00245F03" w:rsidRDefault="00245F03" w:rsidP="00245F03">
      <w:pPr>
        <w:widowControl w:val="0"/>
        <w:numPr>
          <w:ilvl w:val="0"/>
          <w:numId w:val="20"/>
        </w:numPr>
        <w:tabs>
          <w:tab w:val="left" w:pos="1134"/>
        </w:tabs>
        <w:spacing w:after="0" w:line="276" w:lineRule="auto"/>
        <w:ind w:left="567"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Величина снижения начальной (максимальной) цены (далее – «шаг тендерной закупки») составляет от 0,5 процента до 5 процентов начальной (максимальной) цены договора.</w:t>
      </w:r>
    </w:p>
    <w:p w:rsidR="00245F03" w:rsidRPr="00245F03" w:rsidRDefault="00245F03" w:rsidP="00245F03">
      <w:pPr>
        <w:widowControl w:val="0"/>
        <w:numPr>
          <w:ilvl w:val="0"/>
          <w:numId w:val="20"/>
        </w:numPr>
        <w:tabs>
          <w:tab w:val="left" w:pos="1134"/>
        </w:tabs>
        <w:spacing w:after="0" w:line="276" w:lineRule="auto"/>
        <w:ind w:left="567"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В случае, если среди участников имеются участники закупки, не являющиеся плательщиками НДС в соответствии с действующим законодательством Российской Федерации и применяющие упрощенную систему налогообложения, то сравнение цен заявок осуществляется без учета НДС в целях реализации положений статей 171 и 172 Налогового кодекса Российской Федерации.</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Cs/>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b/>
          <w:sz w:val="24"/>
          <w:szCs w:val="24"/>
        </w:rPr>
      </w:pPr>
      <w:r w:rsidRPr="00245F03">
        <w:rPr>
          <w:rFonts w:ascii="Times New Roman" w:eastAsia="Calibri" w:hAnsi="Times New Roman" w:cs="Times New Roman"/>
          <w:b/>
          <w:sz w:val="24"/>
          <w:szCs w:val="24"/>
        </w:rPr>
        <w:t>13. Выбор победителя и подведение итогов закупки</w:t>
      </w:r>
    </w:p>
    <w:p w:rsidR="00245F03" w:rsidRPr="00245F03" w:rsidRDefault="00245F03" w:rsidP="00245F03">
      <w:pPr>
        <w:widowControl w:val="0"/>
        <w:numPr>
          <w:ilvl w:val="0"/>
          <w:numId w:val="22"/>
        </w:numPr>
        <w:tabs>
          <w:tab w:val="left" w:pos="1134"/>
        </w:tabs>
        <w:autoSpaceDE w:val="0"/>
        <w:autoSpaceDN w:val="0"/>
        <w:adjustRightInd w:val="0"/>
        <w:spacing w:after="0" w:line="276" w:lineRule="auto"/>
        <w:ind w:left="567" w:firstLine="0"/>
        <w:contextualSpacing/>
        <w:jc w:val="both"/>
        <w:rPr>
          <w:rFonts w:ascii="Times New Roman" w:eastAsia="Calibri" w:hAnsi="Times New Roman" w:cs="Times New Roman"/>
          <w:bCs/>
          <w:sz w:val="24"/>
          <w:szCs w:val="24"/>
        </w:rPr>
      </w:pPr>
      <w:r w:rsidRPr="00245F03">
        <w:rPr>
          <w:rFonts w:ascii="Times New Roman" w:eastAsia="Calibri" w:hAnsi="Times New Roman" w:cs="Times New Roman"/>
          <w:bCs/>
          <w:sz w:val="24"/>
          <w:szCs w:val="24"/>
        </w:rPr>
        <w:t>Победителем тендерной закупки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 с учетом положений п. 12.4 части 2 настоящей документацией.</w:t>
      </w:r>
    </w:p>
    <w:p w:rsidR="00245F03" w:rsidRPr="00245F03" w:rsidRDefault="00245F03" w:rsidP="00245F03">
      <w:pPr>
        <w:widowControl w:val="0"/>
        <w:numPr>
          <w:ilvl w:val="0"/>
          <w:numId w:val="22"/>
        </w:numPr>
        <w:tabs>
          <w:tab w:val="left" w:pos="1134"/>
        </w:tabs>
        <w:autoSpaceDE w:val="0"/>
        <w:autoSpaceDN w:val="0"/>
        <w:adjustRightInd w:val="0"/>
        <w:spacing w:after="0" w:line="276" w:lineRule="auto"/>
        <w:ind w:left="567" w:firstLine="0"/>
        <w:contextualSpacing/>
        <w:jc w:val="both"/>
        <w:rPr>
          <w:rFonts w:ascii="Times New Roman" w:eastAsia="Calibri" w:hAnsi="Times New Roman" w:cs="Times New Roman"/>
          <w:b/>
          <w:bCs/>
          <w:sz w:val="24"/>
          <w:szCs w:val="24"/>
        </w:rPr>
      </w:pPr>
      <w:r w:rsidRPr="00245F03">
        <w:rPr>
          <w:rFonts w:ascii="Times New Roman" w:eastAsia="Times New Roman" w:hAnsi="Times New Roman" w:cs="Times New Roman"/>
          <w:sz w:val="24"/>
          <w:szCs w:val="24"/>
        </w:rPr>
        <w:t>В случае если участником тендерной закупки предложена цена, равная цене, предложенной другим участником такой тендерной закупки, лучшим признается предложение о цене, поступившее ранее.</w:t>
      </w:r>
    </w:p>
    <w:p w:rsidR="00245F03" w:rsidRPr="00245F03" w:rsidRDefault="00245F03" w:rsidP="00245F03">
      <w:pPr>
        <w:widowControl w:val="0"/>
        <w:numPr>
          <w:ilvl w:val="0"/>
          <w:numId w:val="22"/>
        </w:numPr>
        <w:tabs>
          <w:tab w:val="left" w:pos="1134"/>
        </w:tabs>
        <w:autoSpaceDE w:val="0"/>
        <w:autoSpaceDN w:val="0"/>
        <w:adjustRightInd w:val="0"/>
        <w:spacing w:after="0" w:line="276" w:lineRule="auto"/>
        <w:ind w:left="567"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По итогам проведения тендерной закупки комиссия по осуществлению закупок составляет протокол подведения итогов тендерной закупки. В нем указываются следующие сведения:</w:t>
      </w:r>
    </w:p>
    <w:p w:rsidR="00245F03" w:rsidRPr="00245F03" w:rsidRDefault="00245F03" w:rsidP="00245F03">
      <w:pPr>
        <w:widowControl w:val="0"/>
        <w:tabs>
          <w:tab w:val="left" w:pos="709"/>
        </w:tabs>
        <w:autoSpaceDE w:val="0"/>
        <w:autoSpaceDN w:val="0"/>
        <w:adjustRightInd w:val="0"/>
        <w:spacing w:after="0" w:line="276" w:lineRule="auto"/>
        <w:ind w:left="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1) дата подписания протокола;</w:t>
      </w:r>
    </w:p>
    <w:p w:rsidR="00245F03" w:rsidRPr="00245F03" w:rsidRDefault="00245F03" w:rsidP="00245F03">
      <w:pPr>
        <w:widowControl w:val="0"/>
        <w:tabs>
          <w:tab w:val="left" w:pos="709"/>
        </w:tabs>
        <w:autoSpaceDE w:val="0"/>
        <w:autoSpaceDN w:val="0"/>
        <w:adjustRightInd w:val="0"/>
        <w:spacing w:after="0" w:line="276" w:lineRule="auto"/>
        <w:ind w:left="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2) ценовое предложение участников закупки, порядковый номер результатов тендерной закупки, количество поданных заявок на участие в закупке;</w:t>
      </w:r>
    </w:p>
    <w:p w:rsidR="00245F03" w:rsidRPr="00245F03" w:rsidRDefault="00245F03" w:rsidP="00245F03">
      <w:pPr>
        <w:widowControl w:val="0"/>
        <w:tabs>
          <w:tab w:val="left" w:pos="709"/>
        </w:tabs>
        <w:autoSpaceDE w:val="0"/>
        <w:autoSpaceDN w:val="0"/>
        <w:adjustRightInd w:val="0"/>
        <w:spacing w:after="0" w:line="276" w:lineRule="auto"/>
        <w:ind w:left="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3) идентификационный номер заявки;</w:t>
      </w:r>
    </w:p>
    <w:p w:rsidR="00245F03" w:rsidRPr="00245F03" w:rsidRDefault="00245F03" w:rsidP="00245F03">
      <w:pPr>
        <w:widowControl w:val="0"/>
        <w:tabs>
          <w:tab w:val="left" w:pos="709"/>
        </w:tabs>
        <w:autoSpaceDE w:val="0"/>
        <w:autoSpaceDN w:val="0"/>
        <w:adjustRightInd w:val="0"/>
        <w:spacing w:after="0" w:line="276" w:lineRule="auto"/>
        <w:ind w:left="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4) причины, по которым закупка признана несостоявшейся, в случае признания ее таковой;</w:t>
      </w:r>
    </w:p>
    <w:p w:rsidR="00245F03" w:rsidRPr="00245F03" w:rsidRDefault="00245F03" w:rsidP="00245F03">
      <w:pPr>
        <w:widowControl w:val="0"/>
        <w:tabs>
          <w:tab w:val="left" w:pos="709"/>
        </w:tabs>
        <w:autoSpaceDE w:val="0"/>
        <w:autoSpaceDN w:val="0"/>
        <w:adjustRightInd w:val="0"/>
        <w:spacing w:after="0" w:line="276" w:lineRule="auto"/>
        <w:ind w:left="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5) иные сведения (при необходимости).</w:t>
      </w:r>
    </w:p>
    <w:p w:rsidR="00245F03" w:rsidRPr="00245F03" w:rsidRDefault="00245F03" w:rsidP="00245F03">
      <w:pPr>
        <w:widowControl w:val="0"/>
        <w:numPr>
          <w:ilvl w:val="0"/>
          <w:numId w:val="22"/>
        </w:numPr>
        <w:tabs>
          <w:tab w:val="left" w:pos="1134"/>
        </w:tabs>
        <w:autoSpaceDE w:val="0"/>
        <w:autoSpaceDN w:val="0"/>
        <w:adjustRightInd w:val="0"/>
        <w:spacing w:after="0" w:line="276" w:lineRule="auto"/>
        <w:ind w:left="567" w:firstLine="0"/>
        <w:contextualSpacing/>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Протокол подписывается всеми присутствующими на заседании членами комиссии по осуществлению закупок не позднее чем через два дня со дня проведения тендерной закупки.</w:t>
      </w:r>
    </w:p>
    <w:p w:rsidR="00245F03" w:rsidRPr="00245F03" w:rsidRDefault="00245F03" w:rsidP="00245F03">
      <w:pPr>
        <w:widowControl w:val="0"/>
        <w:numPr>
          <w:ilvl w:val="0"/>
          <w:numId w:val="22"/>
        </w:numPr>
        <w:tabs>
          <w:tab w:val="left" w:pos="1134"/>
        </w:tabs>
        <w:autoSpaceDE w:val="0"/>
        <w:autoSpaceDN w:val="0"/>
        <w:adjustRightInd w:val="0"/>
        <w:spacing w:after="0" w:line="276" w:lineRule="auto"/>
        <w:ind w:left="567" w:firstLine="0"/>
        <w:contextualSpacing/>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Указанный протокол размещается Заказчиком на сайте ЭТП не позднее чем через три рабочих дня со дня подписания.</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b/>
          <w:bCs/>
          <w:sz w:val="24"/>
          <w:szCs w:val="24"/>
          <w:lang w:eastAsia="ru-RU"/>
        </w:rPr>
      </w:pPr>
      <w:r w:rsidRPr="00245F03">
        <w:rPr>
          <w:rFonts w:ascii="Times New Roman" w:eastAsia="Times New Roman" w:hAnsi="Times New Roman" w:cs="Times New Roman"/>
          <w:b/>
          <w:bCs/>
          <w:sz w:val="24"/>
          <w:szCs w:val="24"/>
          <w:lang w:eastAsia="ru-RU"/>
        </w:rPr>
        <w:t>14. Порядок и последствия признания тендерной закупки несостоявшейся</w:t>
      </w:r>
    </w:p>
    <w:p w:rsidR="00245F03" w:rsidRPr="00245F03" w:rsidRDefault="00245F03" w:rsidP="00245F03">
      <w:pPr>
        <w:widowControl w:val="0"/>
        <w:numPr>
          <w:ilvl w:val="0"/>
          <w:numId w:val="23"/>
        </w:numPr>
        <w:tabs>
          <w:tab w:val="left" w:pos="1134"/>
        </w:tabs>
        <w:spacing w:after="0" w:line="276" w:lineRule="auto"/>
        <w:ind w:left="426" w:firstLine="0"/>
        <w:contextualSpacing/>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Тендерная закупка признается несостоявшейся в случаях:</w:t>
      </w:r>
    </w:p>
    <w:p w:rsidR="00245F03" w:rsidRPr="00245F03" w:rsidRDefault="00245F03" w:rsidP="00245F03">
      <w:pPr>
        <w:widowControl w:val="0"/>
        <w:numPr>
          <w:ilvl w:val="0"/>
          <w:numId w:val="8"/>
        </w:numPr>
        <w:tabs>
          <w:tab w:val="left" w:pos="851"/>
        </w:tabs>
        <w:spacing w:after="0" w:line="276" w:lineRule="auto"/>
        <w:ind w:left="426" w:firstLine="0"/>
        <w:contextualSpacing/>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по окончании срока подачи заявок не подано ни одной заявки</w:t>
      </w:r>
    </w:p>
    <w:p w:rsidR="00245F03" w:rsidRPr="00245F03" w:rsidRDefault="00245F03" w:rsidP="00245F03">
      <w:pPr>
        <w:widowControl w:val="0"/>
        <w:tabs>
          <w:tab w:val="left" w:pos="709"/>
        </w:tabs>
        <w:spacing w:after="0" w:line="276" w:lineRule="auto"/>
        <w:ind w:left="426"/>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2) по результатам проведения закупки все заявки были отклонены</w:t>
      </w:r>
    </w:p>
    <w:p w:rsidR="00245F03" w:rsidRPr="00245F03" w:rsidRDefault="00245F03" w:rsidP="00245F03">
      <w:pPr>
        <w:widowControl w:val="0"/>
        <w:tabs>
          <w:tab w:val="left" w:pos="709"/>
        </w:tabs>
        <w:spacing w:after="0" w:line="276" w:lineRule="auto"/>
        <w:ind w:left="426"/>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3) на участие в закупке подана только одна заявка;</w:t>
      </w:r>
    </w:p>
    <w:p w:rsidR="00245F03" w:rsidRPr="00245F03" w:rsidRDefault="00245F03" w:rsidP="00245F03">
      <w:pPr>
        <w:widowControl w:val="0"/>
        <w:tabs>
          <w:tab w:val="left" w:pos="709"/>
        </w:tabs>
        <w:spacing w:after="0" w:line="276" w:lineRule="auto"/>
        <w:ind w:left="426"/>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4) по результатам проведения закупки отклонены все заявки, за исключением одной заявки;</w:t>
      </w:r>
    </w:p>
    <w:p w:rsidR="00245F03" w:rsidRPr="00245F03" w:rsidRDefault="00245F03" w:rsidP="00245F03">
      <w:pPr>
        <w:widowControl w:val="0"/>
        <w:tabs>
          <w:tab w:val="left" w:pos="709"/>
        </w:tabs>
        <w:spacing w:after="0" w:line="276" w:lineRule="auto"/>
        <w:ind w:left="426"/>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 xml:space="preserve">5) по результатам проведения закупки от заключения договора уклонились все участники закупки. </w:t>
      </w:r>
    </w:p>
    <w:p w:rsidR="00245F03" w:rsidRPr="00245F03" w:rsidRDefault="00245F03" w:rsidP="00245F03">
      <w:pPr>
        <w:widowControl w:val="0"/>
        <w:numPr>
          <w:ilvl w:val="0"/>
          <w:numId w:val="23"/>
        </w:numPr>
        <w:tabs>
          <w:tab w:val="left" w:pos="1134"/>
        </w:tabs>
        <w:spacing w:after="0" w:line="276" w:lineRule="auto"/>
        <w:ind w:left="426" w:firstLine="0"/>
        <w:contextualSpacing/>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Заказчик вправе осуществить закупку у единственного поставщика, исполнителя, подрядчика в случае, если тендерная закупка будет признана несостоявшейся по основаниям в подп. 1 и 2 пункта 14.1 настоящей части документации о закупке</w:t>
      </w:r>
    </w:p>
    <w:p w:rsidR="00245F03" w:rsidRPr="00245F03" w:rsidRDefault="00245F03" w:rsidP="00245F03">
      <w:pPr>
        <w:widowControl w:val="0"/>
        <w:numPr>
          <w:ilvl w:val="0"/>
          <w:numId w:val="23"/>
        </w:numPr>
        <w:tabs>
          <w:tab w:val="left" w:pos="1134"/>
        </w:tabs>
        <w:spacing w:after="0" w:line="276" w:lineRule="auto"/>
        <w:ind w:left="426" w:firstLine="0"/>
        <w:contextualSpacing/>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lastRenderedPageBreak/>
        <w:t>В случае если по результатам тендерной закупки договор не будет заключен, Заказчик вправе провести повторную тендерную закупку или применить другой способ закупки.</w:t>
      </w:r>
    </w:p>
    <w:p w:rsidR="00245F03" w:rsidRPr="00245F03" w:rsidRDefault="00245F03" w:rsidP="00245F03">
      <w:pPr>
        <w:widowControl w:val="0"/>
        <w:tabs>
          <w:tab w:val="left" w:pos="709"/>
        </w:tabs>
        <w:spacing w:after="0" w:line="276" w:lineRule="auto"/>
        <w:ind w:firstLine="567"/>
        <w:rPr>
          <w:rFonts w:ascii="Times New Roman" w:eastAsia="Calibri" w:hAnsi="Times New Roman" w:cs="Times New Roman"/>
          <w:b/>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b/>
          <w:bCs/>
          <w:sz w:val="24"/>
          <w:szCs w:val="24"/>
        </w:rPr>
      </w:pPr>
      <w:r w:rsidRPr="00245F03">
        <w:rPr>
          <w:rFonts w:ascii="Times New Roman" w:eastAsia="Calibri" w:hAnsi="Times New Roman" w:cs="Times New Roman"/>
          <w:b/>
          <w:sz w:val="24"/>
          <w:szCs w:val="24"/>
        </w:rPr>
        <w:t>15. Преддоговорные переговоры</w:t>
      </w:r>
      <w:r w:rsidRPr="00245F03">
        <w:rPr>
          <w:rFonts w:ascii="Times New Roman" w:eastAsia="Calibri" w:hAnsi="Times New Roman" w:cs="Times New Roman"/>
          <w:b/>
          <w:bCs/>
          <w:sz w:val="24"/>
          <w:szCs w:val="24"/>
        </w:rPr>
        <w:t xml:space="preserve"> </w:t>
      </w:r>
    </w:p>
    <w:p w:rsidR="00245F03" w:rsidRPr="00245F03" w:rsidRDefault="00245F03" w:rsidP="00245F03">
      <w:pPr>
        <w:widowControl w:val="0"/>
        <w:numPr>
          <w:ilvl w:val="0"/>
          <w:numId w:val="24"/>
        </w:numPr>
        <w:tabs>
          <w:tab w:val="left" w:pos="1134"/>
        </w:tabs>
        <w:autoSpaceDE w:val="0"/>
        <w:autoSpaceDN w:val="0"/>
        <w:adjustRightInd w:val="0"/>
        <w:spacing w:after="0" w:line="276" w:lineRule="auto"/>
        <w:ind w:firstLine="65"/>
        <w:contextualSpacing/>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rsidR="00245F03" w:rsidRPr="00245F03" w:rsidRDefault="00245F03" w:rsidP="00245F03">
      <w:pPr>
        <w:widowControl w:val="0"/>
        <w:numPr>
          <w:ilvl w:val="0"/>
          <w:numId w:val="24"/>
        </w:numPr>
        <w:tabs>
          <w:tab w:val="left" w:pos="1134"/>
        </w:tabs>
        <w:autoSpaceDE w:val="0"/>
        <w:autoSpaceDN w:val="0"/>
        <w:adjustRightInd w:val="0"/>
        <w:spacing w:after="0" w:line="276" w:lineRule="auto"/>
        <w:ind w:firstLine="65"/>
        <w:contextualSpacing/>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rsidR="00245F03" w:rsidRPr="00245F03" w:rsidRDefault="00245F03" w:rsidP="00245F03">
      <w:pPr>
        <w:widowControl w:val="0"/>
        <w:numPr>
          <w:ilvl w:val="0"/>
          <w:numId w:val="24"/>
        </w:numPr>
        <w:tabs>
          <w:tab w:val="left" w:pos="1134"/>
        </w:tabs>
        <w:autoSpaceDE w:val="0"/>
        <w:autoSpaceDN w:val="0"/>
        <w:adjustRightInd w:val="0"/>
        <w:spacing w:after="0" w:line="276" w:lineRule="auto"/>
        <w:ind w:firstLine="65"/>
        <w:contextualSpacing/>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Преддоговорные переговоры могут быть проведены по следующим вопросам:</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(1) снижение цены договора без изменения объема закупаемой продукции;</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(2)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(3) 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(4) 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(5) 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(6) в случае уменьшения объема закупаемого товара с пропорциональным уменьшением цены договора исходя из цены единицы продукции;</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(7) в случае уточнения иных несущественных условий договора.</w:t>
      </w:r>
    </w:p>
    <w:p w:rsidR="00245F03" w:rsidRPr="00245F03" w:rsidRDefault="00245F03" w:rsidP="00245F03">
      <w:pPr>
        <w:widowControl w:val="0"/>
        <w:numPr>
          <w:ilvl w:val="0"/>
          <w:numId w:val="24"/>
        </w:numPr>
        <w:tabs>
          <w:tab w:val="left" w:pos="1134"/>
        </w:tabs>
        <w:autoSpaceDE w:val="0"/>
        <w:autoSpaceDN w:val="0"/>
        <w:adjustRightInd w:val="0"/>
        <w:spacing w:after="0" w:line="276" w:lineRule="auto"/>
        <w:ind w:firstLine="567"/>
        <w:contextualSpacing/>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245F03" w:rsidRPr="00245F03" w:rsidRDefault="00245F03" w:rsidP="00245F03">
      <w:pPr>
        <w:widowControl w:val="0"/>
        <w:numPr>
          <w:ilvl w:val="0"/>
          <w:numId w:val="24"/>
        </w:numPr>
        <w:tabs>
          <w:tab w:val="left" w:pos="1134"/>
        </w:tabs>
        <w:autoSpaceDE w:val="0"/>
        <w:autoSpaceDN w:val="0"/>
        <w:adjustRightInd w:val="0"/>
        <w:spacing w:after="0" w:line="276" w:lineRule="auto"/>
        <w:ind w:firstLine="567"/>
        <w:contextualSpacing/>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245F03" w:rsidRPr="00245F03" w:rsidRDefault="00245F03" w:rsidP="00245F03">
      <w:pPr>
        <w:widowControl w:val="0"/>
        <w:tabs>
          <w:tab w:val="left" w:pos="709"/>
        </w:tabs>
        <w:spacing w:after="0" w:line="276" w:lineRule="auto"/>
        <w:ind w:firstLine="567"/>
        <w:rPr>
          <w:rFonts w:ascii="Times New Roman" w:eastAsia="Calibri" w:hAnsi="Times New Roman" w:cs="Times New Roman"/>
          <w:b/>
          <w:sz w:val="24"/>
          <w:szCs w:val="24"/>
        </w:rPr>
      </w:pPr>
    </w:p>
    <w:p w:rsidR="00245F03" w:rsidRPr="00245F03" w:rsidRDefault="00245F03" w:rsidP="00245F03">
      <w:pPr>
        <w:widowControl w:val="0"/>
        <w:tabs>
          <w:tab w:val="left" w:pos="709"/>
        </w:tabs>
        <w:spacing w:after="0" w:line="276" w:lineRule="auto"/>
        <w:ind w:firstLine="567"/>
        <w:rPr>
          <w:rFonts w:ascii="Times New Roman" w:eastAsia="Calibri" w:hAnsi="Times New Roman" w:cs="Times New Roman"/>
          <w:b/>
          <w:sz w:val="24"/>
          <w:szCs w:val="24"/>
        </w:rPr>
      </w:pPr>
      <w:r w:rsidRPr="00245F03">
        <w:rPr>
          <w:rFonts w:ascii="Times New Roman" w:eastAsia="Calibri" w:hAnsi="Times New Roman" w:cs="Times New Roman"/>
          <w:b/>
          <w:sz w:val="24"/>
          <w:szCs w:val="24"/>
        </w:rPr>
        <w:t>16. Заключение договора по результатам проведения тендерной закупки</w:t>
      </w:r>
    </w:p>
    <w:p w:rsidR="00245F03" w:rsidRPr="00245F03" w:rsidRDefault="00245F03" w:rsidP="00245F03">
      <w:pPr>
        <w:widowControl w:val="0"/>
        <w:numPr>
          <w:ilvl w:val="0"/>
          <w:numId w:val="25"/>
        </w:numPr>
        <w:tabs>
          <w:tab w:val="left" w:pos="1134"/>
        </w:tabs>
        <w:autoSpaceDE w:val="0"/>
        <w:autoSpaceDN w:val="0"/>
        <w:adjustRightInd w:val="0"/>
        <w:spacing w:after="0" w:line="276" w:lineRule="auto"/>
        <w:ind w:left="567" w:firstLine="0"/>
        <w:contextualSpacing/>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Договор по результатам проведения тендерной закупки заключается в день размещения итогового протокола, составленного по результатам закупки или не позднее чем через 3 (три) рабочих дня с даты размещения на сайте ЭТП итогового протокола, составленного по результатам закупки.</w:t>
      </w:r>
    </w:p>
    <w:p w:rsidR="00245F03" w:rsidRPr="00245F03" w:rsidRDefault="00245F03" w:rsidP="00245F03">
      <w:pPr>
        <w:widowControl w:val="0"/>
        <w:numPr>
          <w:ilvl w:val="0"/>
          <w:numId w:val="25"/>
        </w:numPr>
        <w:tabs>
          <w:tab w:val="left" w:pos="1134"/>
        </w:tabs>
        <w:autoSpaceDE w:val="0"/>
        <w:autoSpaceDN w:val="0"/>
        <w:adjustRightInd w:val="0"/>
        <w:spacing w:after="0" w:line="276" w:lineRule="auto"/>
        <w:ind w:left="567" w:firstLine="0"/>
        <w:contextualSpacing/>
        <w:jc w:val="both"/>
        <w:rPr>
          <w:rFonts w:ascii="Times New Roman" w:eastAsia="Calibri" w:hAnsi="Times New Roman" w:cs="Times New Roman"/>
          <w:bCs/>
          <w:color w:val="000000"/>
          <w:sz w:val="24"/>
          <w:szCs w:val="24"/>
        </w:rPr>
      </w:pPr>
      <w:r w:rsidRPr="00245F03">
        <w:rPr>
          <w:rFonts w:ascii="Times New Roman" w:eastAsia="Calibri" w:hAnsi="Times New Roman" w:cs="Times New Roman"/>
          <w:bCs/>
          <w:color w:val="000000"/>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245F03" w:rsidRPr="00245F03" w:rsidRDefault="00245F03" w:rsidP="00245F03">
      <w:pPr>
        <w:widowControl w:val="0"/>
        <w:numPr>
          <w:ilvl w:val="0"/>
          <w:numId w:val="25"/>
        </w:numPr>
        <w:tabs>
          <w:tab w:val="left" w:pos="1134"/>
        </w:tabs>
        <w:spacing w:after="0" w:line="276" w:lineRule="auto"/>
        <w:ind w:left="567" w:firstLine="0"/>
        <w:contextualSpacing/>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 xml:space="preserve">В случае если при проведении тендерной закупки начальная (максимальная) цена договора, общая цена единиц товара, работа, услуги ни разу не была снижена Заказчик вправе осуществить закупку у единственного поставщика (исполнителя, подрядчика) или заключить договор с одним из участников закупки, допущенным комиссией по осуществлению закупок до участия в тендерной закупке на усмотрение Заказчика. Такой участник не вправе отказаться от </w:t>
      </w:r>
      <w:r w:rsidRPr="00245F03">
        <w:rPr>
          <w:rFonts w:ascii="Times New Roman" w:eastAsia="Times New Roman" w:hAnsi="Times New Roman" w:cs="Times New Roman"/>
          <w:sz w:val="24"/>
          <w:szCs w:val="24"/>
        </w:rPr>
        <w:lastRenderedPageBreak/>
        <w:t>заключения договора с Заказчиком.</w:t>
      </w:r>
    </w:p>
    <w:p w:rsidR="00245F03" w:rsidRPr="00245F03" w:rsidRDefault="00245F03" w:rsidP="00245F03">
      <w:pPr>
        <w:widowControl w:val="0"/>
        <w:numPr>
          <w:ilvl w:val="0"/>
          <w:numId w:val="25"/>
        </w:numPr>
        <w:tabs>
          <w:tab w:val="left" w:pos="1134"/>
        </w:tabs>
        <w:spacing w:after="0" w:line="276" w:lineRule="auto"/>
        <w:ind w:left="567" w:firstLine="0"/>
        <w:contextualSpacing/>
        <w:jc w:val="both"/>
        <w:rPr>
          <w:rFonts w:ascii="Times New Roman" w:eastAsia="Times New Roman" w:hAnsi="Times New Roman" w:cs="Times New Roman"/>
          <w:sz w:val="24"/>
          <w:szCs w:val="24"/>
        </w:rPr>
      </w:pPr>
      <w:r w:rsidRPr="00245F03">
        <w:rPr>
          <w:rFonts w:ascii="Times New Roman" w:eastAsia="Times New Roman" w:hAnsi="Times New Roman" w:cs="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тендерной закупки и заказчик вправе заключить договор с таким участником на условиях, предусмотренных документацией, проекта договора и заявкой, по цене, не превышающей начальную (максимальную) цену, указанную в документации о проведении тендерной закупки. При этом такой участник не вправе отказаться от заключения договора с Заказчиком.</w:t>
      </w:r>
    </w:p>
    <w:p w:rsidR="00245F03" w:rsidRPr="00245F03" w:rsidRDefault="00245F03" w:rsidP="00245F03">
      <w:pPr>
        <w:widowControl w:val="0"/>
        <w:numPr>
          <w:ilvl w:val="0"/>
          <w:numId w:val="25"/>
        </w:numPr>
        <w:tabs>
          <w:tab w:val="left" w:pos="1134"/>
        </w:tabs>
        <w:autoSpaceDE w:val="0"/>
        <w:autoSpaceDN w:val="0"/>
        <w:adjustRightInd w:val="0"/>
        <w:spacing w:after="0" w:line="276" w:lineRule="auto"/>
        <w:ind w:left="567" w:firstLine="0"/>
        <w:contextualSpacing/>
        <w:jc w:val="both"/>
        <w:rPr>
          <w:rFonts w:ascii="Times New Roman" w:eastAsia="Calibri" w:hAnsi="Times New Roman" w:cs="Times New Roman"/>
          <w:b/>
          <w:sz w:val="24"/>
          <w:szCs w:val="24"/>
        </w:rPr>
      </w:pPr>
      <w:r w:rsidRPr="00245F03">
        <w:rPr>
          <w:rFonts w:ascii="Times New Roman" w:eastAsia="Times New Roman" w:hAnsi="Times New Roman" w:cs="Times New Roman"/>
          <w:bCs/>
          <w:sz w:val="24"/>
          <w:szCs w:val="24"/>
          <w:lang w:eastAsia="ru-RU"/>
        </w:rPr>
        <w:t>В случае уклонения победителя тендерной закупки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
          <w:sz w:val="24"/>
          <w:szCs w:val="24"/>
        </w:rPr>
      </w:pP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
          <w:sz w:val="24"/>
          <w:szCs w:val="24"/>
        </w:rPr>
      </w:pPr>
      <w:r w:rsidRPr="00245F03">
        <w:rPr>
          <w:rFonts w:ascii="Times New Roman" w:eastAsia="Calibri" w:hAnsi="Times New Roman" w:cs="Times New Roman"/>
          <w:b/>
          <w:bCs/>
          <w:sz w:val="24"/>
          <w:szCs w:val="24"/>
        </w:rPr>
        <w:t xml:space="preserve">17. </w:t>
      </w:r>
      <w:r w:rsidRPr="00245F03">
        <w:rPr>
          <w:rFonts w:ascii="Times New Roman" w:eastAsia="Calibri" w:hAnsi="Times New Roman" w:cs="Times New Roman"/>
          <w:b/>
          <w:sz w:val="24"/>
          <w:szCs w:val="24"/>
        </w:rPr>
        <w:t xml:space="preserve">Возможность Заказчика изменить условия Договора </w:t>
      </w:r>
    </w:p>
    <w:p w:rsidR="00245F03" w:rsidRPr="00245F03" w:rsidRDefault="00245F03" w:rsidP="00245F03">
      <w:pPr>
        <w:widowControl w:val="0"/>
        <w:numPr>
          <w:ilvl w:val="0"/>
          <w:numId w:val="26"/>
        </w:numPr>
        <w:tabs>
          <w:tab w:val="left" w:pos="1134"/>
        </w:tabs>
        <w:autoSpaceDE w:val="0"/>
        <w:autoSpaceDN w:val="0"/>
        <w:adjustRightInd w:val="0"/>
        <w:spacing w:after="0" w:line="276" w:lineRule="auto"/>
        <w:ind w:left="426" w:firstLine="141"/>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Заказчик вправе изменить условия договора в следующих случаях:</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1) </w:t>
      </w:r>
      <w:r w:rsidRPr="00245F03">
        <w:rPr>
          <w:rFonts w:ascii="Times New Roman" w:eastAsia="Calibri" w:hAnsi="Times New Roman" w:cs="Times New Roman"/>
          <w:bCs/>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2) </w:t>
      </w:r>
      <w:r w:rsidRPr="00245F03">
        <w:rPr>
          <w:rFonts w:ascii="Times New Roman" w:eastAsia="Calibri" w:hAnsi="Times New Roman" w:cs="Times New Roman"/>
          <w:bCs/>
          <w:sz w:val="24"/>
          <w:szCs w:val="24"/>
        </w:rPr>
        <w:t>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bookmarkStart w:id="8" w:name="_Toc518036717"/>
      <w:r w:rsidRPr="00245F03">
        <w:rPr>
          <w:rFonts w:ascii="Times New Roman" w:eastAsia="Calibri" w:hAnsi="Times New Roman" w:cs="Times New Roman"/>
          <w:sz w:val="24"/>
          <w:szCs w:val="24"/>
        </w:rPr>
        <w:t>3) 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8"/>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bookmarkStart w:id="9" w:name="_Toc518036718"/>
      <w:r w:rsidRPr="00245F03">
        <w:rPr>
          <w:rFonts w:ascii="Times New Roman" w:eastAsia="Calibri" w:hAnsi="Times New Roman" w:cs="Times New Roman"/>
          <w:sz w:val="24"/>
          <w:szCs w:val="24"/>
        </w:rPr>
        <w:t>4) изменить цену договора:</w:t>
      </w:r>
      <w:bookmarkEnd w:id="9"/>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bookmarkStart w:id="10" w:name="_Toc518036719"/>
      <w:r w:rsidRPr="00245F03">
        <w:rPr>
          <w:rFonts w:ascii="Times New Roman" w:eastAsia="Calibri" w:hAnsi="Times New Roman" w:cs="Times New Roman"/>
          <w:sz w:val="24"/>
          <w:szCs w:val="24"/>
        </w:rPr>
        <w:t>а) путем ее уменьшения без изменения иных условий исполнения договора;</w:t>
      </w:r>
      <w:bookmarkEnd w:id="10"/>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bookmarkStart w:id="11" w:name="_Toc518036720"/>
      <w:r w:rsidRPr="00245F03">
        <w:rPr>
          <w:rFonts w:ascii="Times New Roman" w:eastAsia="Calibri" w:hAnsi="Times New Roman" w:cs="Times New Roman"/>
          <w:sz w:val="24"/>
          <w:szCs w:val="24"/>
        </w:rPr>
        <w:t>б) в случае изменения в соответствии с законодательством Российской Федерации регулируемых государством цен (тарифов);</w:t>
      </w:r>
      <w:bookmarkEnd w:id="11"/>
    </w:p>
    <w:p w:rsidR="00245F03" w:rsidRPr="00245F03" w:rsidRDefault="00245F03" w:rsidP="00245F03">
      <w:pPr>
        <w:numPr>
          <w:ilvl w:val="0"/>
          <w:numId w:val="26"/>
        </w:numPr>
        <w:tabs>
          <w:tab w:val="left" w:pos="1134"/>
        </w:tabs>
        <w:spacing w:after="200" w:line="276" w:lineRule="auto"/>
        <w:ind w:left="142"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При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w:t>
      </w:r>
      <w:r w:rsidRPr="00245F03">
        <w:rPr>
          <w:rFonts w:ascii="Times New Roman" w:eastAsia="Calibri" w:hAnsi="Times New Roman" w:cs="Times New Roman"/>
          <w:sz w:val="24"/>
          <w:szCs w:val="24"/>
        </w:rPr>
        <w:lastRenderedPageBreak/>
        <w:t>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rsidR="00245F03" w:rsidRPr="00245F03" w:rsidRDefault="00245F03" w:rsidP="00245F03">
      <w:pPr>
        <w:widowControl w:val="0"/>
        <w:numPr>
          <w:ilvl w:val="0"/>
          <w:numId w:val="26"/>
        </w:numPr>
        <w:tabs>
          <w:tab w:val="left" w:pos="1134"/>
        </w:tabs>
        <w:autoSpaceDE w:val="0"/>
        <w:autoSpaceDN w:val="0"/>
        <w:adjustRightInd w:val="0"/>
        <w:spacing w:after="0" w:line="276" w:lineRule="auto"/>
        <w:ind w:left="142" w:firstLine="0"/>
        <w:contextualSpacing/>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
          <w:sz w:val="24"/>
          <w:szCs w:val="24"/>
        </w:rPr>
      </w:pP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b/>
          <w:sz w:val="24"/>
          <w:szCs w:val="24"/>
        </w:rPr>
      </w:pPr>
      <w:r w:rsidRPr="00245F03">
        <w:rPr>
          <w:rFonts w:ascii="Times New Roman" w:eastAsia="Calibri" w:hAnsi="Times New Roman" w:cs="Times New Roman"/>
          <w:b/>
          <w:sz w:val="24"/>
          <w:szCs w:val="24"/>
        </w:rPr>
        <w:t>18. Размер обеспечения исполнения договора, срок и порядок его предоставления</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Требование об обеспечении исполнения договора не установлено.</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b/>
          <w:bCs/>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b/>
          <w:color w:val="000000"/>
          <w:sz w:val="24"/>
          <w:szCs w:val="24"/>
        </w:rPr>
      </w:pPr>
      <w:r w:rsidRPr="00245F03">
        <w:rPr>
          <w:rFonts w:ascii="Times New Roman" w:eastAsia="Calibri" w:hAnsi="Times New Roman" w:cs="Times New Roman"/>
          <w:b/>
          <w:bCs/>
          <w:sz w:val="24"/>
          <w:szCs w:val="24"/>
        </w:rPr>
        <w:t>19. </w:t>
      </w:r>
      <w:r w:rsidRPr="00245F03">
        <w:rPr>
          <w:rFonts w:ascii="Times New Roman" w:eastAsia="Calibri" w:hAnsi="Times New Roman" w:cs="Times New Roman"/>
          <w:b/>
          <w:color w:val="000000"/>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В соответствии с частью 4 «Техническое задание» настоящей Документации. </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b/>
          <w:bCs/>
          <w:sz w:val="24"/>
          <w:szCs w:val="24"/>
        </w:rPr>
      </w:pPr>
      <w:r w:rsidRPr="00245F03">
        <w:rPr>
          <w:rFonts w:ascii="Times New Roman" w:eastAsia="Calibri" w:hAnsi="Times New Roman" w:cs="Times New Roman"/>
          <w:b/>
          <w:bCs/>
          <w:sz w:val="24"/>
          <w:szCs w:val="24"/>
        </w:rPr>
        <w:t>20. Порядок предоставления национального режима</w:t>
      </w:r>
    </w:p>
    <w:p w:rsidR="00245F03" w:rsidRPr="00245F03" w:rsidRDefault="00245F03" w:rsidP="00D44336">
      <w:pPr>
        <w:widowControl w:val="0"/>
        <w:numPr>
          <w:ilvl w:val="0"/>
          <w:numId w:val="29"/>
        </w:numPr>
        <w:tabs>
          <w:tab w:val="left" w:pos="1134"/>
        </w:tabs>
        <w:autoSpaceDE w:val="0"/>
        <w:autoSpaceDN w:val="0"/>
        <w:adjustRightInd w:val="0"/>
        <w:spacing w:after="0" w:line="276" w:lineRule="auto"/>
        <w:ind w:left="0" w:firstLine="567"/>
        <w:contextualSpacing/>
        <w:jc w:val="both"/>
        <w:rPr>
          <w:rFonts w:ascii="Times New Roman" w:eastAsia="Calibri" w:hAnsi="Times New Roman" w:cs="Times New Roman"/>
          <w:bCs/>
          <w:i/>
          <w:sz w:val="24"/>
          <w:szCs w:val="24"/>
        </w:rPr>
      </w:pPr>
      <w:bookmarkStart w:id="12" w:name="_Toc442781037"/>
      <w:r w:rsidRPr="00245F03">
        <w:rPr>
          <w:rFonts w:ascii="Times New Roman" w:eastAsia="Calibri" w:hAnsi="Times New Roman" w:cs="Times New Roman"/>
          <w:bCs/>
          <w:sz w:val="24"/>
          <w:szCs w:val="24"/>
        </w:rPr>
        <w:t xml:space="preserve">В соответствии с частью 1 статьи 3.1-4 Закона 223-ФЗ в отношении товара, работы, услуги, являющихся предметом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p>
    <w:p w:rsidR="00245F03" w:rsidRPr="00245F03" w:rsidRDefault="00245F03" w:rsidP="00245F03">
      <w:pPr>
        <w:widowControl w:val="0"/>
        <w:tabs>
          <w:tab w:val="left" w:pos="1134"/>
        </w:tabs>
        <w:autoSpaceDE w:val="0"/>
        <w:autoSpaceDN w:val="0"/>
        <w:adjustRightInd w:val="0"/>
        <w:spacing w:after="0" w:line="276" w:lineRule="auto"/>
        <w:ind w:left="567"/>
        <w:contextualSpacing/>
        <w:jc w:val="both"/>
        <w:rPr>
          <w:rFonts w:ascii="Times New Roman" w:eastAsia="Calibri" w:hAnsi="Times New Roman" w:cs="Times New Roman"/>
          <w:bCs/>
          <w:sz w:val="24"/>
          <w:szCs w:val="24"/>
        </w:rPr>
      </w:pPr>
    </w:p>
    <w:p w:rsidR="00245F03" w:rsidRPr="00245F03" w:rsidRDefault="00245F03" w:rsidP="00245F03">
      <w:pPr>
        <w:widowControl w:val="0"/>
        <w:tabs>
          <w:tab w:val="left" w:pos="851"/>
        </w:tabs>
        <w:autoSpaceDE w:val="0"/>
        <w:autoSpaceDN w:val="0"/>
        <w:adjustRightInd w:val="0"/>
        <w:spacing w:after="0" w:line="276" w:lineRule="auto"/>
        <w:ind w:left="567"/>
        <w:contextualSpacing/>
        <w:jc w:val="both"/>
        <w:rPr>
          <w:rFonts w:ascii="Times New Roman" w:eastAsia="Calibri" w:hAnsi="Times New Roman" w:cs="Times New Roman"/>
          <w:bCs/>
          <w:color w:val="000000"/>
          <w:sz w:val="24"/>
          <w:szCs w:val="24"/>
        </w:rPr>
      </w:pP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Times New Roman" w:hAnsi="Times New Roman" w:cs="Times New Roman"/>
          <w:sz w:val="24"/>
          <w:szCs w:val="24"/>
        </w:rPr>
      </w:pPr>
      <w:r w:rsidRPr="00245F03">
        <w:rPr>
          <w:rFonts w:ascii="Times New Roman" w:eastAsia="Calibri" w:hAnsi="Times New Roman" w:cs="Times New Roman"/>
          <w:bCs/>
          <w:color w:val="000000"/>
          <w:sz w:val="24"/>
          <w:szCs w:val="24"/>
          <w:highlight w:val="cyan"/>
        </w:rPr>
        <w:t xml:space="preserve"> </w:t>
      </w:r>
    </w:p>
    <w:p w:rsidR="00245F03" w:rsidRPr="00245F03" w:rsidRDefault="00245F03" w:rsidP="00245F03">
      <w:pPr>
        <w:widowControl w:val="0"/>
        <w:tabs>
          <w:tab w:val="center" w:pos="7497"/>
          <w:tab w:val="left" w:pos="12195"/>
        </w:tabs>
        <w:spacing w:after="0" w:line="276" w:lineRule="auto"/>
        <w:jc w:val="center"/>
        <w:outlineLvl w:val="0"/>
        <w:rPr>
          <w:rFonts w:ascii="Times New Roman" w:eastAsia="Times New Roman" w:hAnsi="Times New Roman" w:cs="Times New Roman"/>
          <w:b/>
          <w:bCs/>
          <w:sz w:val="28"/>
          <w:szCs w:val="28"/>
          <w:lang w:eastAsia="ru-RU"/>
        </w:rPr>
        <w:sectPr w:rsidR="00245F03" w:rsidRPr="00245F03" w:rsidSect="00245F03">
          <w:pgSz w:w="11906" w:h="16838"/>
          <w:pgMar w:top="850" w:right="709" w:bottom="709" w:left="851" w:header="567" w:footer="567" w:gutter="0"/>
          <w:cols w:space="720"/>
          <w:docGrid w:linePitch="299"/>
        </w:sectPr>
      </w:pPr>
    </w:p>
    <w:p w:rsidR="00245F03" w:rsidRPr="00245F03" w:rsidRDefault="00245F03" w:rsidP="00245F03">
      <w:pPr>
        <w:widowControl w:val="0"/>
        <w:tabs>
          <w:tab w:val="center" w:pos="7497"/>
          <w:tab w:val="left" w:pos="12195"/>
        </w:tabs>
        <w:spacing w:after="0" w:line="276" w:lineRule="auto"/>
        <w:jc w:val="center"/>
        <w:outlineLvl w:val="0"/>
        <w:rPr>
          <w:rFonts w:ascii="Times New Roman" w:eastAsia="Times New Roman" w:hAnsi="Times New Roman" w:cs="Times New Roman"/>
          <w:b/>
          <w:bCs/>
          <w:sz w:val="28"/>
          <w:szCs w:val="28"/>
          <w:lang w:eastAsia="ru-RU"/>
        </w:rPr>
      </w:pPr>
      <w:bookmarkStart w:id="13" w:name="_Toc229751537"/>
      <w:r w:rsidRPr="00245F03">
        <w:rPr>
          <w:rFonts w:ascii="Times New Roman" w:eastAsia="Times New Roman" w:hAnsi="Times New Roman" w:cs="Times New Roman"/>
          <w:b/>
          <w:bCs/>
          <w:sz w:val="28"/>
          <w:szCs w:val="28"/>
          <w:lang w:eastAsia="ru-RU"/>
        </w:rPr>
        <w:lastRenderedPageBreak/>
        <w:t>Часть 3. Обоснование начальной максимальной цены договора</w:t>
      </w:r>
      <w:bookmarkEnd w:id="12"/>
      <w:bookmarkEnd w:id="13"/>
    </w:p>
    <w:p w:rsidR="00245F03" w:rsidRPr="00245F03" w:rsidRDefault="00245F03" w:rsidP="00245F03">
      <w:pPr>
        <w:widowControl w:val="0"/>
        <w:autoSpaceDE w:val="0"/>
        <w:autoSpaceDN w:val="0"/>
        <w:adjustRightInd w:val="0"/>
        <w:spacing w:after="0" w:line="276" w:lineRule="auto"/>
        <w:rPr>
          <w:rFonts w:ascii="Times New Roman" w:eastAsia="Calibri" w:hAnsi="Times New Roman" w:cs="Times New Roman"/>
          <w:sz w:val="12"/>
          <w:szCs w:val="24"/>
          <w:lang w:eastAsia="ru-RU"/>
        </w:rPr>
      </w:pPr>
    </w:p>
    <w:p w:rsidR="00245F03" w:rsidRPr="00245F03" w:rsidRDefault="00245F03" w:rsidP="00245F03">
      <w:pPr>
        <w:widowControl w:val="0"/>
        <w:spacing w:after="0" w:line="240" w:lineRule="auto"/>
        <w:ind w:firstLine="567"/>
        <w:jc w:val="both"/>
        <w:rPr>
          <w:rFonts w:ascii="Times New Roman" w:eastAsia="Calibri" w:hAnsi="Times New Roman" w:cs="Times New Roman"/>
          <w:color w:val="000000"/>
          <w:sz w:val="24"/>
          <w:szCs w:val="24"/>
        </w:rPr>
      </w:pPr>
      <w:bookmarkStart w:id="14" w:name="_Toc531602373"/>
    </w:p>
    <w:p w:rsidR="00245F03" w:rsidRPr="00245F03" w:rsidRDefault="00245F03" w:rsidP="00245F03">
      <w:pPr>
        <w:widowControl w:val="0"/>
        <w:spacing w:after="0" w:line="240"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color w:val="000000"/>
          <w:sz w:val="24"/>
          <w:szCs w:val="24"/>
        </w:rPr>
        <w:t>Начальная (максимальная) цена договора с</w:t>
      </w:r>
      <w:r w:rsidRPr="00245F03">
        <w:rPr>
          <w:rFonts w:ascii="Times New Roman" w:eastAsia="Calibri" w:hAnsi="Times New Roman" w:cs="Times New Roman"/>
          <w:sz w:val="24"/>
          <w:szCs w:val="24"/>
        </w:rPr>
        <w:t>формирована на основании метода сопоставимых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как минимальное значение цены по коммерческому предложению и рассчитывается по следующей формуле:</w:t>
      </w:r>
    </w:p>
    <w:p w:rsidR="00245F03" w:rsidRPr="00245F03" w:rsidRDefault="00245F03" w:rsidP="00245F03">
      <w:pPr>
        <w:widowControl w:val="0"/>
        <w:spacing w:after="0" w:line="240" w:lineRule="auto"/>
        <w:jc w:val="both"/>
        <w:rPr>
          <w:rFonts w:ascii="Times New Roman" w:eastAsia="Calibri" w:hAnsi="Times New Roman" w:cs="Times New Roman"/>
          <w:sz w:val="24"/>
          <w:szCs w:val="24"/>
        </w:rPr>
      </w:pPr>
    </w:p>
    <w:p w:rsidR="00245F03" w:rsidRPr="00245F03" w:rsidRDefault="00245F03" w:rsidP="00245F03">
      <w:pPr>
        <w:widowControl w:val="0"/>
        <w:spacing w:after="200" w:line="240" w:lineRule="auto"/>
        <w:ind w:firstLine="567"/>
        <w:jc w:val="center"/>
        <w:rPr>
          <w:rFonts w:ascii="Times New Roman" w:eastAsia="Calibri" w:hAnsi="Times New Roman" w:cs="Times New Roman"/>
          <w:sz w:val="24"/>
          <w:szCs w:val="24"/>
        </w:rPr>
      </w:pPr>
      <w:proofErr w:type="spellStart"/>
      <w:r w:rsidRPr="00245F03">
        <w:rPr>
          <w:rFonts w:ascii="Times New Roman" w:eastAsia="Calibri" w:hAnsi="Times New Roman" w:cs="Times New Roman"/>
          <w:sz w:val="24"/>
          <w:szCs w:val="24"/>
        </w:rPr>
        <w:t>НМЦ</w:t>
      </w:r>
      <w:r w:rsidRPr="00245F03">
        <w:rPr>
          <w:rFonts w:ascii="Times New Roman" w:eastAsia="Calibri" w:hAnsi="Times New Roman" w:cs="Times New Roman"/>
          <w:sz w:val="24"/>
          <w:szCs w:val="24"/>
          <w:vertAlign w:val="superscript"/>
        </w:rPr>
        <w:t>мин</w:t>
      </w:r>
      <w:proofErr w:type="spellEnd"/>
      <w:r w:rsidRPr="00245F03">
        <w:rPr>
          <w:rFonts w:ascii="Times New Roman" w:eastAsia="Calibri" w:hAnsi="Times New Roman" w:cs="Times New Roman"/>
          <w:sz w:val="24"/>
          <w:szCs w:val="24"/>
          <w:vertAlign w:val="superscript"/>
        </w:rPr>
        <w:t xml:space="preserve"> </w:t>
      </w:r>
      <w:r w:rsidRPr="00245F03">
        <w:rPr>
          <w:rFonts w:ascii="Times New Roman" w:eastAsia="Calibri" w:hAnsi="Times New Roman" w:cs="Times New Roman"/>
          <w:sz w:val="24"/>
          <w:szCs w:val="24"/>
        </w:rPr>
        <w:t xml:space="preserve">= </w:t>
      </w:r>
      <w:proofErr w:type="spellStart"/>
      <w:r w:rsidRPr="00245F03">
        <w:rPr>
          <w:rFonts w:ascii="Times New Roman" w:eastAsia="Calibri" w:hAnsi="Times New Roman" w:cs="Times New Roman"/>
          <w:sz w:val="24"/>
          <w:szCs w:val="24"/>
        </w:rPr>
        <w:t>Ц</w:t>
      </w:r>
      <w:r w:rsidRPr="00245F03">
        <w:rPr>
          <w:rFonts w:ascii="Times New Roman" w:eastAsia="Calibri" w:hAnsi="Times New Roman" w:cs="Times New Roman"/>
          <w:sz w:val="24"/>
          <w:szCs w:val="24"/>
          <w:vertAlign w:val="subscript"/>
        </w:rPr>
        <w:t>мин</w:t>
      </w:r>
      <w:proofErr w:type="spellEnd"/>
    </w:p>
    <w:p w:rsidR="00245F03" w:rsidRPr="00245F03" w:rsidRDefault="00245F03" w:rsidP="00245F03">
      <w:pPr>
        <w:widowControl w:val="0"/>
        <w:spacing w:after="0" w:line="240"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где: </w:t>
      </w:r>
      <w:proofErr w:type="spellStart"/>
      <w:r w:rsidRPr="00245F03">
        <w:rPr>
          <w:rFonts w:ascii="Times New Roman" w:eastAsia="Calibri" w:hAnsi="Times New Roman" w:cs="Times New Roman"/>
          <w:sz w:val="24"/>
          <w:szCs w:val="24"/>
        </w:rPr>
        <w:t>НМЦ</w:t>
      </w:r>
      <w:r w:rsidRPr="00245F03">
        <w:rPr>
          <w:rFonts w:ascii="Times New Roman" w:eastAsia="Calibri" w:hAnsi="Times New Roman" w:cs="Times New Roman"/>
          <w:sz w:val="24"/>
          <w:szCs w:val="24"/>
          <w:vertAlign w:val="superscript"/>
        </w:rPr>
        <w:t>мин</w:t>
      </w:r>
      <w:proofErr w:type="spellEnd"/>
      <w:r w:rsidRPr="00245F03">
        <w:rPr>
          <w:rFonts w:ascii="Times New Roman" w:eastAsia="Calibri" w:hAnsi="Times New Roman" w:cs="Times New Roman"/>
          <w:sz w:val="24"/>
          <w:szCs w:val="24"/>
        </w:rPr>
        <w:t xml:space="preserve"> – НМЦ, определяемая для закупки;</w:t>
      </w:r>
    </w:p>
    <w:p w:rsidR="00245F03" w:rsidRPr="00245F03" w:rsidRDefault="00245F03" w:rsidP="00245F03">
      <w:pPr>
        <w:widowControl w:val="0"/>
        <w:spacing w:after="0" w:line="240" w:lineRule="auto"/>
        <w:ind w:firstLine="851"/>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   </w:t>
      </w:r>
      <w:proofErr w:type="spellStart"/>
      <w:r w:rsidRPr="00245F03">
        <w:rPr>
          <w:rFonts w:ascii="Times New Roman" w:eastAsia="Calibri" w:hAnsi="Times New Roman" w:cs="Times New Roman"/>
          <w:sz w:val="24"/>
          <w:szCs w:val="24"/>
        </w:rPr>
        <w:t>Ц</w:t>
      </w:r>
      <w:r w:rsidRPr="00245F03">
        <w:rPr>
          <w:rFonts w:ascii="Times New Roman" w:eastAsia="Calibri" w:hAnsi="Times New Roman" w:cs="Times New Roman"/>
          <w:sz w:val="24"/>
          <w:szCs w:val="24"/>
          <w:vertAlign w:val="subscript"/>
        </w:rPr>
        <w:t>мин</w:t>
      </w:r>
      <w:proofErr w:type="spellEnd"/>
      <w:r w:rsidRPr="00245F03">
        <w:rPr>
          <w:rFonts w:ascii="Times New Roman" w:eastAsia="Calibri" w:hAnsi="Times New Roman" w:cs="Times New Roman"/>
          <w:sz w:val="24"/>
          <w:szCs w:val="24"/>
          <w:vertAlign w:val="subscript"/>
        </w:rPr>
        <w:t xml:space="preserve"> </w:t>
      </w:r>
      <w:r w:rsidRPr="00245F03">
        <w:rPr>
          <w:rFonts w:ascii="Times New Roman" w:eastAsia="Calibri" w:hAnsi="Times New Roman" w:cs="Times New Roman"/>
          <w:sz w:val="24"/>
          <w:szCs w:val="24"/>
        </w:rPr>
        <w:t>– минимальное значение цены коммерческого предложения.</w:t>
      </w:r>
    </w:p>
    <w:p w:rsidR="00245F03" w:rsidRPr="00245F03" w:rsidRDefault="00245F03" w:rsidP="00245F03">
      <w:pPr>
        <w:widowControl w:val="0"/>
        <w:spacing w:after="0" w:line="240" w:lineRule="auto"/>
        <w:ind w:firstLine="851"/>
        <w:jc w:val="both"/>
        <w:rPr>
          <w:rFonts w:ascii="Times New Roman" w:eastAsia="Times New Roman" w:hAnsi="Times New Roman" w:cs="Times New Roman"/>
          <w:b/>
          <w:bCs/>
          <w:color w:val="000000"/>
          <w:sz w:val="20"/>
          <w:szCs w:val="20"/>
          <w:u w:val="single"/>
          <w:lang w:eastAsia="ru-RU"/>
        </w:rPr>
      </w:pPr>
    </w:p>
    <w:tbl>
      <w:tblPr>
        <w:tblW w:w="15588" w:type="dxa"/>
        <w:tblLook w:val="04A0" w:firstRow="1" w:lastRow="0" w:firstColumn="1" w:lastColumn="0" w:noHBand="0" w:noVBand="1"/>
      </w:tblPr>
      <w:tblGrid>
        <w:gridCol w:w="678"/>
        <w:gridCol w:w="2112"/>
        <w:gridCol w:w="853"/>
        <w:gridCol w:w="820"/>
        <w:gridCol w:w="1344"/>
        <w:gridCol w:w="1418"/>
        <w:gridCol w:w="1417"/>
        <w:gridCol w:w="1418"/>
        <w:gridCol w:w="1399"/>
        <w:gridCol w:w="1436"/>
        <w:gridCol w:w="1417"/>
        <w:gridCol w:w="1276"/>
      </w:tblGrid>
      <w:tr w:rsidR="00D44336" w:rsidRPr="00D44336" w:rsidTr="00D44336">
        <w:trPr>
          <w:trHeight w:val="50"/>
        </w:trPr>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4"/>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№п/п</w:t>
            </w:r>
          </w:p>
        </w:tc>
        <w:tc>
          <w:tcPr>
            <w:tcW w:w="2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Наименование товара, работы, услуги</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Ед. изм.</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 xml:space="preserve">Кол-во в </w:t>
            </w:r>
            <w:proofErr w:type="spellStart"/>
            <w:r w:rsidRPr="00D44336">
              <w:rPr>
                <w:rFonts w:ascii="Times New Roman" w:eastAsia="Times New Roman" w:hAnsi="Times New Roman" w:cs="Times New Roman"/>
                <w:color w:val="000000"/>
                <w:sz w:val="20"/>
                <w:szCs w:val="20"/>
                <w:lang w:eastAsia="ru-RU"/>
              </w:rPr>
              <w:t>ед.изм</w:t>
            </w:r>
            <w:proofErr w:type="spellEnd"/>
            <w:r w:rsidRPr="00D44336">
              <w:rPr>
                <w:rFonts w:ascii="Times New Roman" w:eastAsia="Times New Roman" w:hAnsi="Times New Roman" w:cs="Times New Roman"/>
                <w:color w:val="000000"/>
                <w:sz w:val="20"/>
                <w:szCs w:val="20"/>
                <w:lang w:eastAsia="ru-RU"/>
              </w:rPr>
              <w:t>.</w:t>
            </w:r>
          </w:p>
        </w:tc>
        <w:tc>
          <w:tcPr>
            <w:tcW w:w="8432" w:type="dxa"/>
            <w:gridSpan w:val="6"/>
            <w:tcBorders>
              <w:top w:val="single" w:sz="4" w:space="0" w:color="auto"/>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Информация о рыночных ценах</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 xml:space="preserve"> Минимальная цена за </w:t>
            </w:r>
            <w:proofErr w:type="spellStart"/>
            <w:r w:rsidRPr="00D44336">
              <w:rPr>
                <w:rFonts w:ascii="Times New Roman" w:eastAsia="Times New Roman" w:hAnsi="Times New Roman" w:cs="Times New Roman"/>
                <w:color w:val="000000"/>
                <w:sz w:val="20"/>
                <w:szCs w:val="20"/>
                <w:lang w:eastAsia="ru-RU"/>
              </w:rPr>
              <w:t>ед.изм</w:t>
            </w:r>
            <w:proofErr w:type="spellEnd"/>
            <w:r w:rsidRPr="00D44336">
              <w:rPr>
                <w:rFonts w:ascii="Times New Roman" w:eastAsia="Times New Roman" w:hAnsi="Times New Roman" w:cs="Times New Roman"/>
                <w:color w:val="000000"/>
                <w:sz w:val="20"/>
                <w:szCs w:val="20"/>
                <w:lang w:eastAsia="ru-RU"/>
              </w:rPr>
              <w:t xml:space="preserve">. </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Общая стоимость, руб.</w:t>
            </w:r>
          </w:p>
        </w:tc>
      </w:tr>
      <w:tr w:rsidR="00D44336" w:rsidRPr="00D44336" w:rsidTr="00D44336">
        <w:trPr>
          <w:trHeight w:val="50"/>
        </w:trPr>
        <w:tc>
          <w:tcPr>
            <w:tcW w:w="678" w:type="dxa"/>
            <w:vMerge/>
            <w:tcBorders>
              <w:top w:val="single" w:sz="4" w:space="0" w:color="auto"/>
              <w:left w:val="single" w:sz="4" w:space="0" w:color="auto"/>
              <w:bottom w:val="single" w:sz="4" w:space="0" w:color="auto"/>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2762" w:type="dxa"/>
            <w:gridSpan w:val="2"/>
            <w:tcBorders>
              <w:top w:val="single" w:sz="4" w:space="0" w:color="auto"/>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 xml:space="preserve">Поставщик, Исполнитель, Подрядчик №1 </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Поставщик, Исполнитель, Подрядчик №2</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Поставщик, Исполнитель, Подрядчик №3</w:t>
            </w:r>
          </w:p>
        </w:tc>
        <w:tc>
          <w:tcPr>
            <w:tcW w:w="1417" w:type="dxa"/>
            <w:vMerge/>
            <w:tcBorders>
              <w:left w:val="single" w:sz="4" w:space="0" w:color="auto"/>
              <w:bottom w:val="nil"/>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1276" w:type="dxa"/>
            <w:vMerge/>
            <w:tcBorders>
              <w:left w:val="single" w:sz="4" w:space="0" w:color="auto"/>
              <w:bottom w:val="nil"/>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r>
      <w:tr w:rsidR="00D44336" w:rsidRPr="00D44336" w:rsidTr="00D44336">
        <w:trPr>
          <w:trHeight w:val="149"/>
        </w:trPr>
        <w:tc>
          <w:tcPr>
            <w:tcW w:w="678" w:type="dxa"/>
            <w:vMerge/>
            <w:tcBorders>
              <w:top w:val="single" w:sz="4" w:space="0" w:color="auto"/>
              <w:left w:val="single" w:sz="4" w:space="0" w:color="auto"/>
              <w:bottom w:val="single" w:sz="4" w:space="0" w:color="auto"/>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1344"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Цена без НДС, руб.</w:t>
            </w:r>
          </w:p>
        </w:tc>
        <w:tc>
          <w:tcPr>
            <w:tcW w:w="1418"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 xml:space="preserve">Сумма без НДС, руб. </w:t>
            </w:r>
          </w:p>
        </w:tc>
        <w:tc>
          <w:tcPr>
            <w:tcW w:w="1417"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Цена без НДС, руб.</w:t>
            </w:r>
          </w:p>
        </w:tc>
        <w:tc>
          <w:tcPr>
            <w:tcW w:w="1418"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 xml:space="preserve">Сумма без НДС, руб. </w:t>
            </w:r>
          </w:p>
        </w:tc>
        <w:tc>
          <w:tcPr>
            <w:tcW w:w="1399"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Цена без НДС, руб.</w:t>
            </w:r>
          </w:p>
        </w:tc>
        <w:tc>
          <w:tcPr>
            <w:tcW w:w="1436"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 xml:space="preserve">Сумма без НДС, руб. </w:t>
            </w:r>
          </w:p>
        </w:tc>
        <w:tc>
          <w:tcPr>
            <w:tcW w:w="1417" w:type="dxa"/>
            <w:tcBorders>
              <w:top w:val="single" w:sz="4" w:space="0" w:color="auto"/>
              <w:left w:val="single" w:sz="4" w:space="0" w:color="auto"/>
              <w:bottom w:val="nil"/>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nil"/>
              <w:right w:val="single" w:sz="4" w:space="0" w:color="auto"/>
            </w:tcBorders>
            <w:vAlign w:val="center"/>
            <w:hideMark/>
          </w:tcPr>
          <w:p w:rsidR="00D44336" w:rsidRPr="00D44336" w:rsidRDefault="00D44336" w:rsidP="00D44336">
            <w:pPr>
              <w:spacing w:after="0" w:line="240" w:lineRule="auto"/>
              <w:rPr>
                <w:rFonts w:ascii="Times New Roman" w:eastAsia="Times New Roman" w:hAnsi="Times New Roman" w:cs="Times New Roman"/>
                <w:color w:val="000000"/>
                <w:sz w:val="20"/>
                <w:szCs w:val="20"/>
                <w:lang w:eastAsia="ru-RU"/>
              </w:rPr>
            </w:pPr>
          </w:p>
        </w:tc>
      </w:tr>
      <w:tr w:rsidR="00D44336" w:rsidRPr="00D44336" w:rsidTr="00D44336">
        <w:trPr>
          <w:trHeight w:val="15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1</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rsidR="00D44336" w:rsidRPr="00D44336" w:rsidRDefault="00964695" w:rsidP="00D44336">
            <w:pPr>
              <w:spacing w:after="0" w:line="240" w:lineRule="auto"/>
              <w:rPr>
                <w:rFonts w:ascii="Times New Roman" w:eastAsia="Times New Roman" w:hAnsi="Times New Roman" w:cs="Times New Roman"/>
                <w:color w:val="000000"/>
                <w:sz w:val="20"/>
                <w:szCs w:val="20"/>
                <w:lang w:eastAsia="ru-RU"/>
              </w:rPr>
            </w:pPr>
            <w:r w:rsidRPr="00964695">
              <w:rPr>
                <w:rFonts w:ascii="Times New Roman" w:eastAsia="Times New Roman" w:hAnsi="Times New Roman" w:cs="Times New Roman"/>
                <w:color w:val="000000"/>
                <w:sz w:val="20"/>
                <w:szCs w:val="20"/>
                <w:lang w:eastAsia="ru-RU"/>
              </w:rPr>
              <w:t>Выполнение работ по разработке прототипа программного обеспечения «Система управления нарядами на ремонт насосов и деталей»</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proofErr w:type="spellStart"/>
            <w:r w:rsidRPr="00D44336">
              <w:rPr>
                <w:rFonts w:ascii="Times New Roman" w:eastAsia="Times New Roman" w:hAnsi="Times New Roman" w:cs="Times New Roman"/>
                <w:color w:val="000000"/>
                <w:sz w:val="20"/>
                <w:szCs w:val="20"/>
                <w:lang w:eastAsia="ru-RU"/>
              </w:rPr>
              <w:t>Усл</w:t>
            </w:r>
            <w:proofErr w:type="spellEnd"/>
            <w:r w:rsidRPr="00D44336">
              <w:rPr>
                <w:rFonts w:ascii="Times New Roman" w:eastAsia="Times New Roman" w:hAnsi="Times New Roman" w:cs="Times New Roman"/>
                <w:color w:val="000000"/>
                <w:sz w:val="20"/>
                <w:szCs w:val="20"/>
                <w:lang w:eastAsia="ru-RU"/>
              </w:rPr>
              <w:t>. ед.</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1</w:t>
            </w:r>
          </w:p>
        </w:tc>
        <w:tc>
          <w:tcPr>
            <w:tcW w:w="1344"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5 300 000,00</w:t>
            </w:r>
          </w:p>
        </w:tc>
        <w:tc>
          <w:tcPr>
            <w:tcW w:w="1418"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5 300 000,00</w:t>
            </w:r>
          </w:p>
        </w:tc>
        <w:tc>
          <w:tcPr>
            <w:tcW w:w="1417"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2 545 000,00</w:t>
            </w:r>
          </w:p>
        </w:tc>
        <w:tc>
          <w:tcPr>
            <w:tcW w:w="1418"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2 545 000,00</w:t>
            </w:r>
          </w:p>
        </w:tc>
        <w:tc>
          <w:tcPr>
            <w:tcW w:w="1399"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4 200 000,00</w:t>
            </w:r>
          </w:p>
        </w:tc>
        <w:tc>
          <w:tcPr>
            <w:tcW w:w="1436"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4 200 000,00</w:t>
            </w:r>
          </w:p>
        </w:tc>
        <w:tc>
          <w:tcPr>
            <w:tcW w:w="1417"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2 545 000,00</w:t>
            </w:r>
          </w:p>
        </w:tc>
        <w:tc>
          <w:tcPr>
            <w:tcW w:w="1276"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color w:val="000000"/>
                <w:sz w:val="20"/>
                <w:szCs w:val="20"/>
                <w:lang w:eastAsia="ru-RU"/>
              </w:rPr>
            </w:pPr>
            <w:r w:rsidRPr="00D44336">
              <w:rPr>
                <w:rFonts w:ascii="Times New Roman" w:eastAsia="Times New Roman" w:hAnsi="Times New Roman" w:cs="Times New Roman"/>
                <w:color w:val="000000"/>
                <w:sz w:val="20"/>
                <w:szCs w:val="20"/>
                <w:lang w:eastAsia="ru-RU"/>
              </w:rPr>
              <w:t>2 545 000,00</w:t>
            </w:r>
          </w:p>
        </w:tc>
      </w:tr>
      <w:tr w:rsidR="00D44336" w:rsidRPr="00D44336" w:rsidTr="00D44336">
        <w:trPr>
          <w:trHeight w:val="552"/>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 </w:t>
            </w:r>
          </w:p>
        </w:tc>
        <w:tc>
          <w:tcPr>
            <w:tcW w:w="2112"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both"/>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ИТОГО</w:t>
            </w:r>
          </w:p>
        </w:tc>
        <w:tc>
          <w:tcPr>
            <w:tcW w:w="853"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х</w:t>
            </w:r>
          </w:p>
        </w:tc>
        <w:tc>
          <w:tcPr>
            <w:tcW w:w="820"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х</w:t>
            </w:r>
          </w:p>
        </w:tc>
        <w:tc>
          <w:tcPr>
            <w:tcW w:w="1344"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х</w:t>
            </w:r>
          </w:p>
        </w:tc>
        <w:tc>
          <w:tcPr>
            <w:tcW w:w="1418"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5 300 000,00</w:t>
            </w:r>
          </w:p>
        </w:tc>
        <w:tc>
          <w:tcPr>
            <w:tcW w:w="1417"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х</w:t>
            </w:r>
          </w:p>
        </w:tc>
        <w:tc>
          <w:tcPr>
            <w:tcW w:w="1418"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2 545 000,00</w:t>
            </w:r>
          </w:p>
        </w:tc>
        <w:tc>
          <w:tcPr>
            <w:tcW w:w="1399"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х</w:t>
            </w:r>
          </w:p>
        </w:tc>
        <w:tc>
          <w:tcPr>
            <w:tcW w:w="1436"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4 200 000,00</w:t>
            </w:r>
          </w:p>
        </w:tc>
        <w:tc>
          <w:tcPr>
            <w:tcW w:w="1417"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 xml:space="preserve"> х </w:t>
            </w:r>
          </w:p>
        </w:tc>
        <w:tc>
          <w:tcPr>
            <w:tcW w:w="1276" w:type="dxa"/>
            <w:tcBorders>
              <w:top w:val="nil"/>
              <w:left w:val="nil"/>
              <w:bottom w:val="single" w:sz="4" w:space="0" w:color="auto"/>
              <w:right w:val="single" w:sz="4" w:space="0" w:color="auto"/>
            </w:tcBorders>
            <w:shd w:val="clear" w:color="auto" w:fill="auto"/>
            <w:vAlign w:val="center"/>
            <w:hideMark/>
          </w:tcPr>
          <w:p w:rsidR="00D44336" w:rsidRPr="00D44336" w:rsidRDefault="00D44336" w:rsidP="00D44336">
            <w:pPr>
              <w:spacing w:after="0" w:line="240" w:lineRule="auto"/>
              <w:jc w:val="center"/>
              <w:rPr>
                <w:rFonts w:ascii="Times New Roman" w:eastAsia="Times New Roman" w:hAnsi="Times New Roman" w:cs="Times New Roman"/>
                <w:b/>
                <w:bCs/>
                <w:color w:val="000000"/>
                <w:sz w:val="20"/>
                <w:szCs w:val="20"/>
                <w:lang w:eastAsia="ru-RU"/>
              </w:rPr>
            </w:pPr>
            <w:r w:rsidRPr="00D44336">
              <w:rPr>
                <w:rFonts w:ascii="Times New Roman" w:eastAsia="Times New Roman" w:hAnsi="Times New Roman" w:cs="Times New Roman"/>
                <w:b/>
                <w:bCs/>
                <w:color w:val="000000"/>
                <w:sz w:val="20"/>
                <w:szCs w:val="20"/>
                <w:lang w:eastAsia="ru-RU"/>
              </w:rPr>
              <w:t>2 545 000,00</w:t>
            </w:r>
          </w:p>
        </w:tc>
      </w:tr>
    </w:tbl>
    <w:p w:rsidR="00D44336" w:rsidRDefault="00D44336" w:rsidP="00D44336">
      <w:pPr>
        <w:widowControl w:val="0"/>
        <w:spacing w:after="0" w:line="240" w:lineRule="auto"/>
        <w:jc w:val="both"/>
        <w:rPr>
          <w:rFonts w:ascii="Times New Roman" w:eastAsia="Calibri" w:hAnsi="Times New Roman" w:cs="Times New Roman"/>
          <w:sz w:val="20"/>
          <w:szCs w:val="20"/>
        </w:rPr>
      </w:pPr>
    </w:p>
    <w:p w:rsidR="00D44336" w:rsidRPr="00D44336" w:rsidRDefault="00D44336" w:rsidP="00D44336">
      <w:pPr>
        <w:widowControl w:val="0"/>
        <w:spacing w:after="0" w:line="240" w:lineRule="auto"/>
        <w:jc w:val="both"/>
        <w:rPr>
          <w:rFonts w:ascii="Times New Roman" w:eastAsia="Calibri" w:hAnsi="Times New Roman" w:cs="Times New Roman"/>
          <w:sz w:val="20"/>
          <w:szCs w:val="20"/>
        </w:rPr>
      </w:pPr>
      <w:r w:rsidRPr="00D44336">
        <w:rPr>
          <w:rFonts w:ascii="Times New Roman" w:eastAsia="Calibri" w:hAnsi="Times New Roman" w:cs="Times New Roman"/>
          <w:sz w:val="20"/>
          <w:szCs w:val="20"/>
        </w:rPr>
        <w:t>Исполнитель расчета:</w:t>
      </w:r>
    </w:p>
    <w:p w:rsidR="00D44336" w:rsidRPr="00D44336" w:rsidRDefault="00D44336" w:rsidP="00D44336">
      <w:pPr>
        <w:widowControl w:val="0"/>
        <w:spacing w:after="0" w:line="240" w:lineRule="auto"/>
        <w:jc w:val="both"/>
        <w:rPr>
          <w:rFonts w:ascii="Times New Roman" w:eastAsia="Calibri" w:hAnsi="Times New Roman" w:cs="Times New Roman"/>
          <w:sz w:val="20"/>
          <w:szCs w:val="20"/>
        </w:rPr>
      </w:pPr>
      <w:r w:rsidRPr="00D44336">
        <w:rPr>
          <w:rFonts w:ascii="Times New Roman" w:eastAsia="Calibri" w:hAnsi="Times New Roman" w:cs="Times New Roman"/>
          <w:sz w:val="20"/>
          <w:szCs w:val="20"/>
        </w:rPr>
        <w:t>Заместитель директора по инновациям и корпоративному развитию</w:t>
      </w:r>
    </w:p>
    <w:p w:rsidR="00245F03" w:rsidRPr="00245F03" w:rsidRDefault="00D44336" w:rsidP="00D44336">
      <w:pPr>
        <w:widowControl w:val="0"/>
        <w:spacing w:after="0" w:line="240" w:lineRule="auto"/>
        <w:jc w:val="both"/>
        <w:rPr>
          <w:rFonts w:ascii="Times New Roman" w:eastAsia="Calibri" w:hAnsi="Times New Roman" w:cs="Times New Roman"/>
          <w:sz w:val="20"/>
          <w:szCs w:val="20"/>
        </w:rPr>
        <w:sectPr w:rsidR="00245F03" w:rsidRPr="00245F03" w:rsidSect="00245F03">
          <w:pgSz w:w="16838" w:h="11906" w:orient="landscape"/>
          <w:pgMar w:top="851" w:right="850" w:bottom="709" w:left="709" w:header="567" w:footer="567" w:gutter="0"/>
          <w:cols w:space="720"/>
          <w:docGrid w:linePitch="299"/>
        </w:sectPr>
      </w:pPr>
      <w:r w:rsidRPr="00D44336">
        <w:rPr>
          <w:rFonts w:ascii="Times New Roman" w:eastAsia="Calibri" w:hAnsi="Times New Roman" w:cs="Times New Roman"/>
          <w:sz w:val="20"/>
          <w:szCs w:val="20"/>
        </w:rPr>
        <w:t>Юнусов Р.Ж.</w:t>
      </w:r>
    </w:p>
    <w:p w:rsidR="00245F03" w:rsidRPr="00245F03" w:rsidRDefault="00245F03" w:rsidP="00245F03">
      <w:pPr>
        <w:widowControl w:val="0"/>
        <w:spacing w:after="0" w:line="276" w:lineRule="auto"/>
        <w:jc w:val="center"/>
        <w:outlineLvl w:val="0"/>
        <w:rPr>
          <w:rFonts w:ascii="Times New Roman" w:eastAsia="Times New Roman" w:hAnsi="Times New Roman" w:cs="Times New Roman"/>
          <w:b/>
          <w:bCs/>
          <w:sz w:val="28"/>
          <w:szCs w:val="28"/>
        </w:rPr>
      </w:pPr>
      <w:bookmarkStart w:id="15" w:name="_Toc229751538"/>
      <w:r w:rsidRPr="00245F03">
        <w:rPr>
          <w:rFonts w:ascii="Times New Roman" w:eastAsia="Times New Roman" w:hAnsi="Times New Roman" w:cs="Times New Roman"/>
          <w:b/>
          <w:bCs/>
          <w:sz w:val="28"/>
          <w:szCs w:val="28"/>
        </w:rPr>
        <w:lastRenderedPageBreak/>
        <w:t>Часть 4. Техническое задание</w:t>
      </w:r>
      <w:bookmarkEnd w:id="15"/>
    </w:p>
    <w:p w:rsidR="00245F03" w:rsidRPr="00245F03" w:rsidRDefault="00245F03" w:rsidP="00245F03">
      <w:pPr>
        <w:widowControl w:val="0"/>
        <w:spacing w:after="0" w:line="240" w:lineRule="auto"/>
        <w:rPr>
          <w:rFonts w:ascii="Times New Roman" w:eastAsia="Times New Roman" w:hAnsi="Times New Roman" w:cs="Times New Roman"/>
          <w:spacing w:val="-5"/>
          <w:lang w:eastAsia="ru-RU" w:bidi="en-US"/>
        </w:rPr>
      </w:pPr>
    </w:p>
    <w:p w:rsidR="00964695" w:rsidRPr="007F732F" w:rsidRDefault="00D44336" w:rsidP="007F732F">
      <w:pPr>
        <w:spacing w:after="0"/>
        <w:rPr>
          <w:rFonts w:ascii="Times New Roman" w:hAnsi="Times New Roman" w:cs="Times New Roman"/>
          <w:sz w:val="24"/>
          <w:szCs w:val="24"/>
        </w:rPr>
      </w:pPr>
      <w:r w:rsidRPr="007F732F">
        <w:rPr>
          <w:rFonts w:ascii="Times New Roman" w:eastAsia="Times New Roman" w:hAnsi="Times New Roman" w:cs="Times New Roman"/>
          <w:b/>
          <w:bCs/>
          <w:sz w:val="24"/>
          <w:szCs w:val="24"/>
          <w:lang w:eastAsia="en-GB"/>
        </w:rPr>
        <w:t xml:space="preserve">1. Предмет закупки: </w:t>
      </w:r>
      <w:r w:rsidR="00964695" w:rsidRPr="007F732F">
        <w:rPr>
          <w:rFonts w:ascii="Times New Roman" w:hAnsi="Times New Roman" w:cs="Times New Roman"/>
          <w:sz w:val="24"/>
          <w:szCs w:val="24"/>
        </w:rPr>
        <w:t>В</w:t>
      </w:r>
      <w:r w:rsidR="00964695" w:rsidRPr="007F732F">
        <w:rPr>
          <w:rFonts w:ascii="Times New Roman" w:hAnsi="Times New Roman" w:cs="Times New Roman"/>
          <w:sz w:val="24"/>
          <w:szCs w:val="24"/>
          <w:lang w:eastAsia="en-GB"/>
        </w:rPr>
        <w:t>ыполн</w:t>
      </w:r>
      <w:r w:rsidR="00964695" w:rsidRPr="007F732F">
        <w:rPr>
          <w:rFonts w:ascii="Times New Roman" w:hAnsi="Times New Roman" w:cs="Times New Roman"/>
          <w:sz w:val="24"/>
          <w:szCs w:val="24"/>
        </w:rPr>
        <w:t>ение работ</w:t>
      </w:r>
      <w:r w:rsidR="00964695" w:rsidRPr="007F732F">
        <w:rPr>
          <w:rFonts w:ascii="Times New Roman" w:hAnsi="Times New Roman" w:cs="Times New Roman"/>
          <w:sz w:val="24"/>
          <w:szCs w:val="24"/>
          <w:lang w:eastAsia="en-GB"/>
        </w:rPr>
        <w:t xml:space="preserve"> по разработке прототипа программного обеспечения «Система управления нарядами на ремонт насосов и деталей»</w:t>
      </w:r>
    </w:p>
    <w:p w:rsidR="00964695" w:rsidRPr="00964695" w:rsidRDefault="00964695" w:rsidP="007F732F">
      <w:pPr>
        <w:spacing w:after="0"/>
        <w:rPr>
          <w:rFonts w:ascii="Times New Roman" w:eastAsia="Times New Roman" w:hAnsi="Times New Roman" w:cs="Times New Roman"/>
          <w:bCs/>
          <w:sz w:val="24"/>
          <w:szCs w:val="24"/>
          <w:u w:val="single"/>
          <w:lang w:eastAsia="en-GB"/>
        </w:rPr>
      </w:pPr>
    </w:p>
    <w:p w:rsidR="00D44336" w:rsidRPr="00D44336" w:rsidRDefault="00D44336" w:rsidP="007F732F">
      <w:pPr>
        <w:spacing w:after="0"/>
        <w:rPr>
          <w:rFonts w:ascii="Times New Roman" w:eastAsia="Times New Roman" w:hAnsi="Times New Roman" w:cs="Times New Roman"/>
          <w:b/>
          <w:bCs/>
          <w:sz w:val="24"/>
          <w:szCs w:val="24"/>
          <w:lang w:val="ru" w:eastAsia="en-GB"/>
        </w:rPr>
      </w:pPr>
      <w:r w:rsidRPr="00D44336">
        <w:rPr>
          <w:rFonts w:ascii="Times New Roman" w:eastAsia="Times New Roman" w:hAnsi="Times New Roman" w:cs="Times New Roman"/>
          <w:b/>
          <w:bCs/>
          <w:sz w:val="24"/>
          <w:szCs w:val="24"/>
          <w:lang w:eastAsia="en-GB"/>
        </w:rPr>
        <w:t xml:space="preserve">2. </w:t>
      </w:r>
      <w:r w:rsidRPr="00D44336">
        <w:rPr>
          <w:rFonts w:ascii="Times New Roman" w:eastAsia="Times New Roman" w:hAnsi="Times New Roman" w:cs="Times New Roman"/>
          <w:b/>
          <w:bCs/>
          <w:sz w:val="24"/>
          <w:szCs w:val="24"/>
          <w:lang w:val="ru" w:eastAsia="en-GB"/>
        </w:rPr>
        <w:t xml:space="preserve">Термины, определения и понятия, используемые в техническом задании: </w:t>
      </w:r>
    </w:p>
    <w:p w:rsidR="00D44336" w:rsidRPr="00D44336" w:rsidRDefault="00D44336" w:rsidP="007F732F">
      <w:pPr>
        <w:spacing w:after="0"/>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Cs/>
          <w:sz w:val="24"/>
          <w:szCs w:val="24"/>
          <w:lang w:eastAsia="en-GB"/>
        </w:rPr>
        <w:t>РМЗ-</w:t>
      </w:r>
      <w:r w:rsidRPr="00D44336">
        <w:rPr>
          <w:rFonts w:ascii="Times New Roman" w:eastAsia="Times New Roman" w:hAnsi="Times New Roman" w:cs="Times New Roman"/>
          <w:b/>
          <w:bCs/>
          <w:sz w:val="24"/>
          <w:szCs w:val="24"/>
          <w:lang w:eastAsia="en-GB"/>
        </w:rPr>
        <w:t xml:space="preserve"> Ремонтно-механический завод</w:t>
      </w:r>
    </w:p>
    <w:p w:rsidR="00D44336" w:rsidRPr="00D44336" w:rsidRDefault="00D44336" w:rsidP="007F732F">
      <w:pPr>
        <w:spacing w:after="0"/>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Cs/>
          <w:sz w:val="24"/>
          <w:szCs w:val="24"/>
          <w:lang w:eastAsia="en-GB"/>
        </w:rPr>
        <w:t>ДСЕ-</w:t>
      </w:r>
      <w:r w:rsidRPr="00D44336">
        <w:rPr>
          <w:rFonts w:ascii="Times New Roman" w:eastAsia="Times New Roman" w:hAnsi="Times New Roman" w:cs="Times New Roman"/>
          <w:b/>
          <w:bCs/>
          <w:sz w:val="24"/>
          <w:szCs w:val="24"/>
          <w:lang w:eastAsia="en-GB"/>
        </w:rPr>
        <w:t xml:space="preserve"> Деталь / сборочная единица</w:t>
      </w:r>
    </w:p>
    <w:p w:rsidR="00D44336" w:rsidRPr="00D44336" w:rsidRDefault="00D44336" w:rsidP="007F732F">
      <w:pPr>
        <w:spacing w:after="0"/>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Cs/>
          <w:sz w:val="24"/>
          <w:szCs w:val="24"/>
          <w:lang w:eastAsia="en-GB"/>
        </w:rPr>
        <w:t>ПО-</w:t>
      </w:r>
      <w:r w:rsidRPr="00D44336">
        <w:rPr>
          <w:rFonts w:ascii="Times New Roman" w:eastAsia="Times New Roman" w:hAnsi="Times New Roman" w:cs="Times New Roman"/>
          <w:b/>
          <w:bCs/>
          <w:sz w:val="24"/>
          <w:szCs w:val="24"/>
          <w:lang w:eastAsia="en-GB"/>
        </w:rPr>
        <w:t xml:space="preserve"> Программное обеспечение</w:t>
      </w:r>
    </w:p>
    <w:p w:rsidR="00D44336" w:rsidRPr="00D44336" w:rsidRDefault="00D44336" w:rsidP="007F732F">
      <w:pPr>
        <w:spacing w:after="0"/>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Cs/>
          <w:sz w:val="24"/>
          <w:szCs w:val="24"/>
          <w:lang w:eastAsia="en-GB"/>
        </w:rPr>
        <w:t>СУБД-</w:t>
      </w:r>
      <w:r w:rsidRPr="00D44336">
        <w:rPr>
          <w:rFonts w:ascii="Times New Roman" w:eastAsia="Times New Roman" w:hAnsi="Times New Roman" w:cs="Times New Roman"/>
          <w:b/>
          <w:bCs/>
          <w:sz w:val="24"/>
          <w:szCs w:val="24"/>
          <w:lang w:eastAsia="en-GB"/>
        </w:rPr>
        <w:t xml:space="preserve"> Система управления базами данных</w:t>
      </w:r>
    </w:p>
    <w:p w:rsidR="00D44336" w:rsidRPr="00D44336" w:rsidRDefault="00D44336" w:rsidP="007F732F">
      <w:pPr>
        <w:spacing w:after="0"/>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Cs/>
          <w:sz w:val="24"/>
          <w:szCs w:val="24"/>
          <w:lang w:eastAsia="en-GB"/>
        </w:rPr>
        <w:t>API-</w:t>
      </w:r>
      <w:r w:rsidRPr="00D44336">
        <w:rPr>
          <w:rFonts w:ascii="Times New Roman" w:eastAsia="Times New Roman" w:hAnsi="Times New Roman" w:cs="Times New Roman"/>
          <w:b/>
          <w:bCs/>
          <w:sz w:val="24"/>
          <w:szCs w:val="24"/>
          <w:lang w:eastAsia="en-GB"/>
        </w:rPr>
        <w:t xml:space="preserve"> </w:t>
      </w:r>
      <w:proofErr w:type="spellStart"/>
      <w:r w:rsidRPr="00D44336">
        <w:rPr>
          <w:rFonts w:ascii="Times New Roman" w:eastAsia="Times New Roman" w:hAnsi="Times New Roman" w:cs="Times New Roman"/>
          <w:b/>
          <w:bCs/>
          <w:sz w:val="24"/>
          <w:szCs w:val="24"/>
          <w:lang w:eastAsia="en-GB"/>
        </w:rPr>
        <w:t>Application</w:t>
      </w:r>
      <w:proofErr w:type="spellEnd"/>
      <w:r w:rsidRPr="00D44336">
        <w:rPr>
          <w:rFonts w:ascii="Times New Roman" w:eastAsia="Times New Roman" w:hAnsi="Times New Roman" w:cs="Times New Roman"/>
          <w:b/>
          <w:bCs/>
          <w:sz w:val="24"/>
          <w:szCs w:val="24"/>
          <w:lang w:eastAsia="en-GB"/>
        </w:rPr>
        <w:t xml:space="preserve"> </w:t>
      </w:r>
      <w:proofErr w:type="spellStart"/>
      <w:r w:rsidRPr="00D44336">
        <w:rPr>
          <w:rFonts w:ascii="Times New Roman" w:eastAsia="Times New Roman" w:hAnsi="Times New Roman" w:cs="Times New Roman"/>
          <w:b/>
          <w:bCs/>
          <w:sz w:val="24"/>
          <w:szCs w:val="24"/>
          <w:lang w:eastAsia="en-GB"/>
        </w:rPr>
        <w:t>Programming</w:t>
      </w:r>
      <w:proofErr w:type="spellEnd"/>
      <w:r w:rsidRPr="00D44336">
        <w:rPr>
          <w:rFonts w:ascii="Times New Roman" w:eastAsia="Times New Roman" w:hAnsi="Times New Roman" w:cs="Times New Roman"/>
          <w:b/>
          <w:bCs/>
          <w:sz w:val="24"/>
          <w:szCs w:val="24"/>
          <w:lang w:eastAsia="en-GB"/>
        </w:rPr>
        <w:t xml:space="preserve"> </w:t>
      </w:r>
      <w:proofErr w:type="spellStart"/>
      <w:r w:rsidRPr="00D44336">
        <w:rPr>
          <w:rFonts w:ascii="Times New Roman" w:eastAsia="Times New Roman" w:hAnsi="Times New Roman" w:cs="Times New Roman"/>
          <w:b/>
          <w:bCs/>
          <w:sz w:val="24"/>
          <w:szCs w:val="24"/>
          <w:lang w:eastAsia="en-GB"/>
        </w:rPr>
        <w:t>Interface</w:t>
      </w:r>
      <w:proofErr w:type="spellEnd"/>
      <w:r w:rsidRPr="00D44336">
        <w:rPr>
          <w:rFonts w:ascii="Times New Roman" w:eastAsia="Times New Roman" w:hAnsi="Times New Roman" w:cs="Times New Roman"/>
          <w:b/>
          <w:bCs/>
          <w:sz w:val="24"/>
          <w:szCs w:val="24"/>
          <w:lang w:eastAsia="en-GB"/>
        </w:rPr>
        <w:t xml:space="preserve"> – интерфейс программирования приложений</w:t>
      </w:r>
    </w:p>
    <w:p w:rsidR="00D44336" w:rsidRPr="00D44336" w:rsidRDefault="00D44336" w:rsidP="007F732F">
      <w:pPr>
        <w:spacing w:after="0"/>
        <w:rPr>
          <w:rFonts w:ascii="Times New Roman" w:eastAsia="Times New Roman" w:hAnsi="Times New Roman" w:cs="Times New Roman"/>
          <w:b/>
          <w:bCs/>
          <w:sz w:val="24"/>
          <w:szCs w:val="24"/>
          <w:lang w:val="en-US" w:eastAsia="en-GB"/>
        </w:rPr>
      </w:pPr>
      <w:r w:rsidRPr="00D44336">
        <w:rPr>
          <w:rFonts w:ascii="Times New Roman" w:eastAsia="Times New Roman" w:hAnsi="Times New Roman" w:cs="Times New Roman"/>
          <w:bCs/>
          <w:sz w:val="24"/>
          <w:szCs w:val="24"/>
          <w:lang w:val="en-US" w:eastAsia="en-GB"/>
        </w:rPr>
        <w:t>REST-</w:t>
      </w:r>
      <w:r w:rsidRPr="00D44336">
        <w:rPr>
          <w:rFonts w:ascii="Times New Roman" w:eastAsia="Times New Roman" w:hAnsi="Times New Roman" w:cs="Times New Roman"/>
          <w:b/>
          <w:bCs/>
          <w:sz w:val="24"/>
          <w:szCs w:val="24"/>
          <w:lang w:val="en-US" w:eastAsia="en-GB"/>
        </w:rPr>
        <w:t xml:space="preserve"> Representational State Transfer – </w:t>
      </w:r>
      <w:r w:rsidRPr="00D44336">
        <w:rPr>
          <w:rFonts w:ascii="Times New Roman" w:eastAsia="Times New Roman" w:hAnsi="Times New Roman" w:cs="Times New Roman"/>
          <w:b/>
          <w:bCs/>
          <w:sz w:val="24"/>
          <w:szCs w:val="24"/>
          <w:lang w:eastAsia="en-GB"/>
        </w:rPr>
        <w:t>архитектурный</w:t>
      </w:r>
      <w:r w:rsidRPr="00D44336">
        <w:rPr>
          <w:rFonts w:ascii="Times New Roman" w:eastAsia="Times New Roman" w:hAnsi="Times New Roman" w:cs="Times New Roman"/>
          <w:b/>
          <w:bCs/>
          <w:sz w:val="24"/>
          <w:szCs w:val="24"/>
          <w:lang w:val="en-US" w:eastAsia="en-GB"/>
        </w:rPr>
        <w:t xml:space="preserve"> </w:t>
      </w:r>
      <w:r w:rsidRPr="00D44336">
        <w:rPr>
          <w:rFonts w:ascii="Times New Roman" w:eastAsia="Times New Roman" w:hAnsi="Times New Roman" w:cs="Times New Roman"/>
          <w:b/>
          <w:bCs/>
          <w:sz w:val="24"/>
          <w:szCs w:val="24"/>
          <w:lang w:eastAsia="en-GB"/>
        </w:rPr>
        <w:t>стиль</w:t>
      </w:r>
      <w:r w:rsidRPr="00D44336">
        <w:rPr>
          <w:rFonts w:ascii="Times New Roman" w:eastAsia="Times New Roman" w:hAnsi="Times New Roman" w:cs="Times New Roman"/>
          <w:b/>
          <w:bCs/>
          <w:sz w:val="24"/>
          <w:szCs w:val="24"/>
          <w:lang w:val="en-US" w:eastAsia="en-GB"/>
        </w:rPr>
        <w:t xml:space="preserve"> </w:t>
      </w:r>
      <w:r w:rsidRPr="00D44336">
        <w:rPr>
          <w:rFonts w:ascii="Times New Roman" w:eastAsia="Times New Roman" w:hAnsi="Times New Roman" w:cs="Times New Roman"/>
          <w:b/>
          <w:bCs/>
          <w:sz w:val="24"/>
          <w:szCs w:val="24"/>
          <w:lang w:eastAsia="en-GB"/>
        </w:rPr>
        <w:t>взаимодействия</w:t>
      </w:r>
    </w:p>
    <w:p w:rsidR="00D44336" w:rsidRPr="00D44336" w:rsidRDefault="00D44336" w:rsidP="007F732F">
      <w:pPr>
        <w:spacing w:after="0"/>
        <w:rPr>
          <w:rFonts w:ascii="Times New Roman" w:eastAsia="Times New Roman" w:hAnsi="Times New Roman" w:cs="Times New Roman"/>
          <w:b/>
          <w:bCs/>
          <w:sz w:val="24"/>
          <w:szCs w:val="24"/>
          <w:lang w:val="en-US" w:eastAsia="en-GB"/>
        </w:rPr>
      </w:pPr>
      <w:r w:rsidRPr="00D44336">
        <w:rPr>
          <w:rFonts w:ascii="Times New Roman" w:eastAsia="Times New Roman" w:hAnsi="Times New Roman" w:cs="Times New Roman"/>
          <w:bCs/>
          <w:sz w:val="24"/>
          <w:szCs w:val="24"/>
          <w:lang w:val="en-US" w:eastAsia="en-GB"/>
        </w:rPr>
        <w:t>CRUD-</w:t>
      </w:r>
      <w:r w:rsidRPr="00D44336">
        <w:rPr>
          <w:rFonts w:ascii="Times New Roman" w:eastAsia="Times New Roman" w:hAnsi="Times New Roman" w:cs="Times New Roman"/>
          <w:b/>
          <w:bCs/>
          <w:sz w:val="24"/>
          <w:szCs w:val="24"/>
          <w:lang w:val="en-US" w:eastAsia="en-GB"/>
        </w:rPr>
        <w:t xml:space="preserve"> Create, Read, Update, Delete – </w:t>
      </w:r>
      <w:r w:rsidRPr="00D44336">
        <w:rPr>
          <w:rFonts w:ascii="Times New Roman" w:eastAsia="Times New Roman" w:hAnsi="Times New Roman" w:cs="Times New Roman"/>
          <w:b/>
          <w:bCs/>
          <w:sz w:val="24"/>
          <w:szCs w:val="24"/>
          <w:lang w:eastAsia="en-GB"/>
        </w:rPr>
        <w:t>базовые</w:t>
      </w:r>
      <w:r w:rsidRPr="00D44336">
        <w:rPr>
          <w:rFonts w:ascii="Times New Roman" w:eastAsia="Times New Roman" w:hAnsi="Times New Roman" w:cs="Times New Roman"/>
          <w:b/>
          <w:bCs/>
          <w:sz w:val="24"/>
          <w:szCs w:val="24"/>
          <w:lang w:val="en-US" w:eastAsia="en-GB"/>
        </w:rPr>
        <w:t xml:space="preserve"> </w:t>
      </w:r>
      <w:r w:rsidRPr="00D44336">
        <w:rPr>
          <w:rFonts w:ascii="Times New Roman" w:eastAsia="Times New Roman" w:hAnsi="Times New Roman" w:cs="Times New Roman"/>
          <w:b/>
          <w:bCs/>
          <w:sz w:val="24"/>
          <w:szCs w:val="24"/>
          <w:lang w:eastAsia="en-GB"/>
        </w:rPr>
        <w:t>операции</w:t>
      </w:r>
      <w:r w:rsidRPr="00D44336">
        <w:rPr>
          <w:rFonts w:ascii="Times New Roman" w:eastAsia="Times New Roman" w:hAnsi="Times New Roman" w:cs="Times New Roman"/>
          <w:b/>
          <w:bCs/>
          <w:sz w:val="24"/>
          <w:szCs w:val="24"/>
          <w:lang w:val="en-US" w:eastAsia="en-GB"/>
        </w:rPr>
        <w:t xml:space="preserve"> </w:t>
      </w:r>
      <w:r w:rsidRPr="00D44336">
        <w:rPr>
          <w:rFonts w:ascii="Times New Roman" w:eastAsia="Times New Roman" w:hAnsi="Times New Roman" w:cs="Times New Roman"/>
          <w:b/>
          <w:bCs/>
          <w:sz w:val="24"/>
          <w:szCs w:val="24"/>
          <w:lang w:eastAsia="en-GB"/>
        </w:rPr>
        <w:t>над</w:t>
      </w:r>
      <w:r w:rsidRPr="00D44336">
        <w:rPr>
          <w:rFonts w:ascii="Times New Roman" w:eastAsia="Times New Roman" w:hAnsi="Times New Roman" w:cs="Times New Roman"/>
          <w:b/>
          <w:bCs/>
          <w:sz w:val="24"/>
          <w:szCs w:val="24"/>
          <w:lang w:val="en-US" w:eastAsia="en-GB"/>
        </w:rPr>
        <w:t xml:space="preserve"> </w:t>
      </w:r>
      <w:r w:rsidRPr="00D44336">
        <w:rPr>
          <w:rFonts w:ascii="Times New Roman" w:eastAsia="Times New Roman" w:hAnsi="Times New Roman" w:cs="Times New Roman"/>
          <w:b/>
          <w:bCs/>
          <w:sz w:val="24"/>
          <w:szCs w:val="24"/>
          <w:lang w:eastAsia="en-GB"/>
        </w:rPr>
        <w:t>сущностью</w:t>
      </w:r>
    </w:p>
    <w:p w:rsidR="00D44336" w:rsidRPr="00D44336" w:rsidRDefault="00D44336" w:rsidP="007F732F">
      <w:pPr>
        <w:spacing w:after="0"/>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Cs/>
          <w:sz w:val="24"/>
          <w:szCs w:val="24"/>
          <w:lang w:eastAsia="en-GB"/>
        </w:rPr>
        <w:t>KPI-</w:t>
      </w:r>
      <w:r w:rsidRPr="00D44336">
        <w:rPr>
          <w:rFonts w:ascii="Times New Roman" w:eastAsia="Times New Roman" w:hAnsi="Times New Roman" w:cs="Times New Roman"/>
          <w:b/>
          <w:bCs/>
          <w:sz w:val="24"/>
          <w:szCs w:val="24"/>
          <w:lang w:eastAsia="en-GB"/>
        </w:rPr>
        <w:t xml:space="preserve"> </w:t>
      </w:r>
      <w:proofErr w:type="spellStart"/>
      <w:r w:rsidRPr="00D44336">
        <w:rPr>
          <w:rFonts w:ascii="Times New Roman" w:eastAsia="Times New Roman" w:hAnsi="Times New Roman" w:cs="Times New Roman"/>
          <w:b/>
          <w:bCs/>
          <w:sz w:val="24"/>
          <w:szCs w:val="24"/>
          <w:lang w:eastAsia="en-GB"/>
        </w:rPr>
        <w:t>Key</w:t>
      </w:r>
      <w:proofErr w:type="spellEnd"/>
      <w:r w:rsidRPr="00D44336">
        <w:rPr>
          <w:rFonts w:ascii="Times New Roman" w:eastAsia="Times New Roman" w:hAnsi="Times New Roman" w:cs="Times New Roman"/>
          <w:b/>
          <w:bCs/>
          <w:sz w:val="24"/>
          <w:szCs w:val="24"/>
          <w:lang w:eastAsia="en-GB"/>
        </w:rPr>
        <w:t xml:space="preserve"> </w:t>
      </w:r>
      <w:proofErr w:type="spellStart"/>
      <w:r w:rsidRPr="00D44336">
        <w:rPr>
          <w:rFonts w:ascii="Times New Roman" w:eastAsia="Times New Roman" w:hAnsi="Times New Roman" w:cs="Times New Roman"/>
          <w:b/>
          <w:bCs/>
          <w:sz w:val="24"/>
          <w:szCs w:val="24"/>
          <w:lang w:eastAsia="en-GB"/>
        </w:rPr>
        <w:t>Performance</w:t>
      </w:r>
      <w:proofErr w:type="spellEnd"/>
      <w:r w:rsidRPr="00D44336">
        <w:rPr>
          <w:rFonts w:ascii="Times New Roman" w:eastAsia="Times New Roman" w:hAnsi="Times New Roman" w:cs="Times New Roman"/>
          <w:b/>
          <w:bCs/>
          <w:sz w:val="24"/>
          <w:szCs w:val="24"/>
          <w:lang w:eastAsia="en-GB"/>
        </w:rPr>
        <w:t xml:space="preserve"> </w:t>
      </w:r>
      <w:proofErr w:type="spellStart"/>
      <w:r w:rsidRPr="00D44336">
        <w:rPr>
          <w:rFonts w:ascii="Times New Roman" w:eastAsia="Times New Roman" w:hAnsi="Times New Roman" w:cs="Times New Roman"/>
          <w:b/>
          <w:bCs/>
          <w:sz w:val="24"/>
          <w:szCs w:val="24"/>
          <w:lang w:eastAsia="en-GB"/>
        </w:rPr>
        <w:t>Indicator</w:t>
      </w:r>
      <w:proofErr w:type="spellEnd"/>
      <w:r w:rsidRPr="00D44336">
        <w:rPr>
          <w:rFonts w:ascii="Times New Roman" w:eastAsia="Times New Roman" w:hAnsi="Times New Roman" w:cs="Times New Roman"/>
          <w:b/>
          <w:bCs/>
          <w:sz w:val="24"/>
          <w:szCs w:val="24"/>
          <w:lang w:eastAsia="en-GB"/>
        </w:rPr>
        <w:t xml:space="preserve"> – ключевой показатель эффективности</w:t>
      </w:r>
    </w:p>
    <w:p w:rsidR="00D44336" w:rsidRPr="00D44336" w:rsidRDefault="00D44336" w:rsidP="007F732F">
      <w:pPr>
        <w:spacing w:after="0"/>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sz w:val="24"/>
          <w:szCs w:val="24"/>
          <w:lang w:eastAsia="en-GB"/>
        </w:rPr>
        <w:t>OTD-</w:t>
      </w:r>
      <w:proofErr w:type="spellStart"/>
      <w:r w:rsidRPr="00D44336">
        <w:rPr>
          <w:rFonts w:ascii="Times New Roman" w:eastAsia="Times New Roman" w:hAnsi="Times New Roman" w:cs="Times New Roman"/>
          <w:sz w:val="24"/>
          <w:szCs w:val="24"/>
          <w:lang w:eastAsia="en-GB"/>
        </w:rPr>
        <w:t>On</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Time</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Delivery</w:t>
      </w:r>
      <w:proofErr w:type="spellEnd"/>
      <w:r w:rsidRPr="00D44336">
        <w:rPr>
          <w:rFonts w:ascii="Times New Roman" w:eastAsia="Times New Roman" w:hAnsi="Times New Roman" w:cs="Times New Roman"/>
          <w:sz w:val="24"/>
          <w:szCs w:val="24"/>
          <w:lang w:eastAsia="en-GB"/>
        </w:rPr>
        <w:t xml:space="preserve"> – показатель своевременности выполнения</w:t>
      </w:r>
    </w:p>
    <w:p w:rsidR="00D44336" w:rsidRPr="00D44336" w:rsidRDefault="00D44336" w:rsidP="007F732F">
      <w:pPr>
        <w:spacing w:after="0"/>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sz w:val="24"/>
          <w:szCs w:val="24"/>
          <w:lang w:eastAsia="en-GB"/>
        </w:rPr>
        <w:t>FPY-</w:t>
      </w:r>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First</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Pass</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Yield</w:t>
      </w:r>
      <w:proofErr w:type="spellEnd"/>
      <w:r w:rsidRPr="00D44336">
        <w:rPr>
          <w:rFonts w:ascii="Times New Roman" w:eastAsia="Times New Roman" w:hAnsi="Times New Roman" w:cs="Times New Roman"/>
          <w:sz w:val="24"/>
          <w:szCs w:val="24"/>
          <w:lang w:eastAsia="en-GB"/>
        </w:rPr>
        <w:t xml:space="preserve"> – процент изделий, принятых с первого раза</w:t>
      </w:r>
    </w:p>
    <w:p w:rsidR="00D44336" w:rsidRPr="00D44336" w:rsidRDefault="00D44336" w:rsidP="007F732F">
      <w:pPr>
        <w:spacing w:after="0"/>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sz w:val="24"/>
          <w:szCs w:val="24"/>
          <w:lang w:eastAsia="en-GB"/>
        </w:rPr>
        <w:t>АСВ НСИ-</w:t>
      </w:r>
      <w:r w:rsidRPr="00D44336">
        <w:rPr>
          <w:rFonts w:ascii="Times New Roman" w:eastAsia="Times New Roman" w:hAnsi="Times New Roman" w:cs="Times New Roman"/>
          <w:sz w:val="24"/>
          <w:szCs w:val="24"/>
          <w:lang w:eastAsia="en-GB"/>
        </w:rPr>
        <w:t xml:space="preserve"> Автоматизированная система ведения нормативно-справочной информации</w:t>
      </w:r>
    </w:p>
    <w:p w:rsidR="00D44336" w:rsidRPr="00D44336" w:rsidRDefault="00D44336" w:rsidP="007F732F">
      <w:pPr>
        <w:spacing w:after="0"/>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sz w:val="24"/>
          <w:szCs w:val="24"/>
          <w:lang w:eastAsia="en-GB"/>
        </w:rPr>
        <w:t>КД / ТД-</w:t>
      </w:r>
      <w:r w:rsidRPr="00D44336">
        <w:rPr>
          <w:rFonts w:ascii="Times New Roman" w:eastAsia="Times New Roman" w:hAnsi="Times New Roman" w:cs="Times New Roman"/>
          <w:sz w:val="24"/>
          <w:szCs w:val="24"/>
          <w:lang w:eastAsia="en-GB"/>
        </w:rPr>
        <w:t>Конструкторская / технологическая документация</w:t>
      </w:r>
    </w:p>
    <w:p w:rsidR="00D44336" w:rsidRPr="00D44336" w:rsidRDefault="00D44336" w:rsidP="007F732F">
      <w:pPr>
        <w:spacing w:after="0"/>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sz w:val="24"/>
          <w:szCs w:val="24"/>
          <w:lang w:eastAsia="en-GB"/>
        </w:rPr>
        <w:t>ЗИП-</w:t>
      </w:r>
      <w:r w:rsidRPr="00D44336">
        <w:rPr>
          <w:rFonts w:ascii="Times New Roman" w:eastAsia="Times New Roman" w:hAnsi="Times New Roman" w:cs="Times New Roman"/>
          <w:sz w:val="24"/>
          <w:szCs w:val="24"/>
          <w:lang w:eastAsia="en-GB"/>
        </w:rPr>
        <w:t>Запасные части, инструмент и принадлежности</w:t>
      </w:r>
    </w:p>
    <w:p w:rsidR="00964695" w:rsidRPr="00964695" w:rsidRDefault="00D44336" w:rsidP="007F732F">
      <w:pPr>
        <w:spacing w:after="0"/>
        <w:rPr>
          <w:rFonts w:ascii="Times New Roman" w:eastAsia="Times New Roman" w:hAnsi="Times New Roman" w:cs="Times New Roman"/>
          <w:bCs/>
          <w:sz w:val="24"/>
          <w:szCs w:val="24"/>
          <w:lang w:eastAsia="en-GB"/>
        </w:rPr>
      </w:pPr>
      <w:r w:rsidRPr="00D44336">
        <w:rPr>
          <w:rFonts w:ascii="Times New Roman" w:eastAsia="Times New Roman" w:hAnsi="Times New Roman" w:cs="Times New Roman"/>
          <w:b/>
          <w:bCs/>
          <w:sz w:val="24"/>
          <w:szCs w:val="24"/>
          <w:lang w:eastAsia="en-GB"/>
        </w:rPr>
        <w:t>2.</w:t>
      </w:r>
      <w:r w:rsidRPr="00D44336">
        <w:rPr>
          <w:rFonts w:ascii="Times New Roman" w:eastAsia="Times New Roman" w:hAnsi="Times New Roman" w:cs="Times New Roman"/>
          <w:bCs/>
          <w:sz w:val="24"/>
          <w:szCs w:val="24"/>
          <w:lang w:eastAsia="en-GB"/>
        </w:rPr>
        <w:t xml:space="preserve"> </w:t>
      </w:r>
      <w:r w:rsidRPr="00964695">
        <w:rPr>
          <w:rFonts w:ascii="Times New Roman" w:eastAsia="Times New Roman" w:hAnsi="Times New Roman" w:cs="Times New Roman"/>
          <w:b/>
          <w:bCs/>
          <w:sz w:val="24"/>
          <w:szCs w:val="24"/>
          <w:lang w:eastAsia="en-GB"/>
        </w:rPr>
        <w:t xml:space="preserve">Место </w:t>
      </w:r>
      <w:r w:rsidR="00964695" w:rsidRPr="00964695">
        <w:rPr>
          <w:rFonts w:ascii="Times New Roman" w:hAnsi="Times New Roman"/>
          <w:b/>
          <w:sz w:val="24"/>
          <w:szCs w:val="24"/>
        </w:rPr>
        <w:t>выполнения Работ</w:t>
      </w:r>
      <w:r w:rsidRPr="00D44336">
        <w:rPr>
          <w:rFonts w:ascii="Times New Roman" w:eastAsia="Times New Roman" w:hAnsi="Times New Roman" w:cs="Times New Roman"/>
          <w:b/>
          <w:bCs/>
          <w:sz w:val="24"/>
          <w:szCs w:val="24"/>
          <w:lang w:eastAsia="en-GB"/>
        </w:rPr>
        <w:t>:</w:t>
      </w:r>
      <w:r w:rsidRPr="00D44336">
        <w:rPr>
          <w:rFonts w:ascii="Times New Roman" w:eastAsia="Times New Roman" w:hAnsi="Times New Roman" w:cs="Times New Roman"/>
          <w:bCs/>
          <w:sz w:val="24"/>
          <w:szCs w:val="24"/>
          <w:lang w:eastAsia="en-GB"/>
        </w:rPr>
        <w:t xml:space="preserve"> </w:t>
      </w:r>
      <w:r w:rsidR="00964695" w:rsidRPr="00964695">
        <w:rPr>
          <w:rFonts w:ascii="Times New Roman" w:eastAsia="Times New Roman" w:hAnsi="Times New Roman" w:cs="Times New Roman"/>
          <w:bCs/>
          <w:sz w:val="24"/>
          <w:szCs w:val="24"/>
          <w:lang w:eastAsia="en-GB"/>
        </w:rPr>
        <w:t xml:space="preserve">Работы оказываются в удаленном режиме средствами информационных технологий и телекоммуникаций, с учетом выполнения требований информационной безопасности. </w:t>
      </w:r>
    </w:p>
    <w:p w:rsidR="00964695" w:rsidRPr="00964695" w:rsidRDefault="00D44336" w:rsidP="007F732F">
      <w:pPr>
        <w:spacing w:after="0"/>
        <w:rPr>
          <w:rFonts w:ascii="Times New Roman" w:eastAsia="Times New Roman" w:hAnsi="Times New Roman" w:cs="Times New Roman"/>
          <w:sz w:val="24"/>
          <w:szCs w:val="24"/>
        </w:rPr>
      </w:pPr>
      <w:r w:rsidRPr="00D44336">
        <w:rPr>
          <w:rFonts w:ascii="Times New Roman" w:eastAsia="Calibri" w:hAnsi="Times New Roman" w:cs="Times New Roman"/>
          <w:b/>
          <w:sz w:val="24"/>
          <w:szCs w:val="24"/>
        </w:rPr>
        <w:t xml:space="preserve">3. Сроки </w:t>
      </w:r>
      <w:r w:rsidR="00964695">
        <w:rPr>
          <w:rFonts w:ascii="Times New Roman" w:eastAsia="Calibri" w:hAnsi="Times New Roman" w:cs="Times New Roman"/>
          <w:b/>
          <w:sz w:val="24"/>
          <w:szCs w:val="24"/>
        </w:rPr>
        <w:t>выполнения работ</w:t>
      </w:r>
      <w:r w:rsidRPr="00D44336">
        <w:rPr>
          <w:rFonts w:ascii="Times New Roman" w:eastAsia="Calibri" w:hAnsi="Times New Roman" w:cs="Times New Roman"/>
          <w:b/>
          <w:sz w:val="24"/>
          <w:szCs w:val="24"/>
        </w:rPr>
        <w:t>:</w:t>
      </w:r>
      <w:r w:rsidRPr="00D44336">
        <w:rPr>
          <w:rFonts w:ascii="Times New Roman" w:eastAsia="Calibri" w:hAnsi="Times New Roman" w:cs="Times New Roman"/>
          <w:sz w:val="24"/>
          <w:szCs w:val="24"/>
        </w:rPr>
        <w:t xml:space="preserve"> </w:t>
      </w:r>
      <w:r w:rsidR="00964695" w:rsidRPr="00964695">
        <w:rPr>
          <w:rFonts w:ascii="Times New Roman" w:eastAsia="Times New Roman" w:hAnsi="Times New Roman" w:cs="Times New Roman"/>
          <w:sz w:val="24"/>
          <w:szCs w:val="24"/>
        </w:rPr>
        <w:t>в течение 30 (тридцати) календарных дней с даты заключения Договора. Работы могут проводиться во внеурочное время, в выходные и праздничные дни.</w:t>
      </w:r>
    </w:p>
    <w:p w:rsidR="00D44336" w:rsidRPr="00D44336" w:rsidRDefault="00D44336" w:rsidP="007F732F">
      <w:pPr>
        <w:rPr>
          <w:rFonts w:ascii="Times New Roman" w:eastAsia="Calibri" w:hAnsi="Times New Roman" w:cs="Times New Roman"/>
          <w:sz w:val="24"/>
          <w:szCs w:val="24"/>
          <w:lang w:val="ru"/>
        </w:rPr>
      </w:pPr>
      <w:r w:rsidRPr="00D44336">
        <w:rPr>
          <w:rFonts w:ascii="Times New Roman" w:eastAsia="Calibri" w:hAnsi="Times New Roman" w:cs="Times New Roman"/>
          <w:b/>
          <w:bCs/>
          <w:sz w:val="24"/>
          <w:szCs w:val="24"/>
          <w:lang w:val="ru"/>
        </w:rPr>
        <w:t xml:space="preserve">4. Порядок оплаты: </w:t>
      </w:r>
      <w:r w:rsidRPr="00D44336">
        <w:rPr>
          <w:rFonts w:ascii="Times New Roman" w:eastAsia="Calibri" w:hAnsi="Times New Roman" w:cs="Times New Roman"/>
          <w:sz w:val="24"/>
          <w:szCs w:val="24"/>
          <w:lang w:val="ru"/>
        </w:rPr>
        <w:t xml:space="preserve">Оплата осуществляется по факту оказанных услуг в течение </w:t>
      </w:r>
      <w:r w:rsidRPr="00D44336">
        <w:rPr>
          <w:rFonts w:ascii="Times New Roman" w:eastAsia="Calibri" w:hAnsi="Times New Roman" w:cs="Times New Roman"/>
          <w:sz w:val="24"/>
          <w:szCs w:val="24"/>
        </w:rPr>
        <w:t>30</w:t>
      </w:r>
      <w:r w:rsidRPr="00D44336">
        <w:rPr>
          <w:rFonts w:ascii="Times New Roman" w:eastAsia="Calibri" w:hAnsi="Times New Roman" w:cs="Times New Roman"/>
          <w:color w:val="000000"/>
          <w:sz w:val="24"/>
          <w:szCs w:val="24"/>
          <w:vertAlign w:val="superscript"/>
        </w:rPr>
        <w:footnoteReference w:id="2"/>
      </w:r>
      <w:r w:rsidRPr="00D44336">
        <w:rPr>
          <w:rFonts w:ascii="Times New Roman" w:eastAsia="Calibri" w:hAnsi="Times New Roman" w:cs="Times New Roman"/>
          <w:color w:val="000000"/>
          <w:sz w:val="24"/>
          <w:szCs w:val="24"/>
        </w:rPr>
        <w:t xml:space="preserve"> </w:t>
      </w:r>
      <w:r w:rsidRPr="00D44336">
        <w:rPr>
          <w:rFonts w:ascii="Times New Roman" w:eastAsia="Calibri" w:hAnsi="Times New Roman" w:cs="Times New Roman"/>
          <w:sz w:val="24"/>
          <w:szCs w:val="24"/>
        </w:rPr>
        <w:t xml:space="preserve"> </w:t>
      </w:r>
      <w:r w:rsidRPr="00D44336">
        <w:rPr>
          <w:rFonts w:ascii="Times New Roman" w:eastAsia="Calibri" w:hAnsi="Times New Roman" w:cs="Times New Roman"/>
          <w:sz w:val="24"/>
          <w:szCs w:val="24"/>
          <w:lang w:val="ru"/>
        </w:rPr>
        <w:t xml:space="preserve"> (Тридцати) рабочих дней со дня подписания Сторонами </w:t>
      </w:r>
      <w:r w:rsidR="00964695" w:rsidRPr="003005DD">
        <w:rPr>
          <w:rFonts w:ascii="Times New Roman" w:hAnsi="Times New Roman"/>
          <w:bCs/>
          <w:color w:val="000000"/>
          <w:sz w:val="24"/>
          <w:szCs w:val="24"/>
        </w:rPr>
        <w:t xml:space="preserve">Акта </w:t>
      </w:r>
      <w:r w:rsidR="00964695" w:rsidRPr="00B5452C">
        <w:rPr>
          <w:rFonts w:ascii="Times New Roman" w:hAnsi="Times New Roman"/>
          <w:bCs/>
          <w:color w:val="000000"/>
          <w:sz w:val="24"/>
          <w:szCs w:val="24"/>
        </w:rPr>
        <w:t xml:space="preserve">приема-передачи выполненных работ </w:t>
      </w:r>
      <w:r w:rsidR="00964695" w:rsidRPr="003005DD">
        <w:rPr>
          <w:rFonts w:ascii="Times New Roman" w:hAnsi="Times New Roman"/>
          <w:bCs/>
          <w:color w:val="000000"/>
          <w:sz w:val="24"/>
          <w:szCs w:val="24"/>
        </w:rPr>
        <w:t>/Универсально-передаточного документа</w:t>
      </w:r>
      <w:r w:rsidRPr="00D44336">
        <w:rPr>
          <w:rFonts w:ascii="Times New Roman" w:eastAsia="Calibri" w:hAnsi="Times New Roman" w:cs="Times New Roman"/>
          <w:sz w:val="24"/>
          <w:szCs w:val="24"/>
          <w:lang w:val="ru"/>
        </w:rPr>
        <w:t xml:space="preserve">. </w:t>
      </w:r>
    </w:p>
    <w:p w:rsidR="00D44336" w:rsidRPr="00D44336" w:rsidRDefault="00D44336" w:rsidP="007F732F">
      <w:pPr>
        <w:rPr>
          <w:rFonts w:ascii="Times New Roman" w:eastAsia="Calibri" w:hAnsi="Times New Roman" w:cs="Times New Roman"/>
          <w:sz w:val="24"/>
          <w:szCs w:val="24"/>
          <w:lang w:val="ru"/>
        </w:rPr>
      </w:pPr>
      <w:r w:rsidRPr="00D44336">
        <w:rPr>
          <w:rFonts w:ascii="Times New Roman" w:eastAsia="Calibri" w:hAnsi="Times New Roman" w:cs="Times New Roman"/>
          <w:b/>
          <w:sz w:val="24"/>
          <w:szCs w:val="24"/>
        </w:rPr>
        <w:t>5. Общие требования:</w:t>
      </w:r>
    </w:p>
    <w:p w:rsidR="00D44336" w:rsidRPr="00D44336" w:rsidRDefault="00D44336" w:rsidP="007F732F">
      <w:pPr>
        <w:rPr>
          <w:rFonts w:ascii="Times New Roman" w:eastAsia="Times New Roman" w:hAnsi="Times New Roman" w:cs="Times New Roman"/>
          <w:bCs/>
          <w:color w:val="FF0000"/>
          <w:sz w:val="24"/>
          <w:szCs w:val="24"/>
          <w:lang w:eastAsia="en-GB"/>
        </w:rPr>
      </w:pPr>
      <w:r w:rsidRPr="00D44336">
        <w:rPr>
          <w:rFonts w:ascii="Times New Roman" w:eastAsia="Times New Roman" w:hAnsi="Times New Roman" w:cs="Times New Roman"/>
          <w:b/>
          <w:bCs/>
          <w:sz w:val="24"/>
          <w:szCs w:val="24"/>
          <w:lang w:eastAsia="en-GB"/>
        </w:rPr>
        <w:t xml:space="preserve">Назначение: </w:t>
      </w:r>
      <w:r w:rsidRPr="00D44336">
        <w:rPr>
          <w:rFonts w:ascii="Times New Roman" w:eastAsia="Times New Roman" w:hAnsi="Times New Roman" w:cs="Times New Roman"/>
          <w:bCs/>
          <w:sz w:val="24"/>
          <w:szCs w:val="24"/>
          <w:lang w:eastAsia="en-GB"/>
        </w:rPr>
        <w:t>Система предназначена для автоматизации сквозного процесса управления ремонтом насосного, динамического и вспомогательного оборудования на Ремонтно-ме</w:t>
      </w:r>
      <w:r w:rsidR="00702006">
        <w:rPr>
          <w:rFonts w:ascii="Times New Roman" w:eastAsia="Times New Roman" w:hAnsi="Times New Roman" w:cs="Times New Roman"/>
          <w:bCs/>
          <w:sz w:val="24"/>
          <w:szCs w:val="24"/>
          <w:lang w:eastAsia="en-GB"/>
        </w:rPr>
        <w:t>ханическом заводе (далее – РМЗ)</w:t>
      </w:r>
    </w:p>
    <w:p w:rsidR="00D44336" w:rsidRPr="00D44336" w:rsidRDefault="00D44336" w:rsidP="00D44336">
      <w:p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Цели:</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замещение учетных </w:t>
      </w:r>
      <w:proofErr w:type="spellStart"/>
      <w:r w:rsidRPr="00D44336">
        <w:rPr>
          <w:rFonts w:ascii="Times New Roman" w:eastAsia="Times New Roman" w:hAnsi="Times New Roman" w:cs="Times New Roman"/>
          <w:sz w:val="24"/>
          <w:szCs w:val="24"/>
          <w:lang w:eastAsia="en-GB"/>
        </w:rPr>
        <w:t>Excel</w:t>
      </w:r>
      <w:proofErr w:type="spellEnd"/>
      <w:r w:rsidRPr="00D44336">
        <w:rPr>
          <w:rFonts w:ascii="Times New Roman" w:eastAsia="Times New Roman" w:hAnsi="Times New Roman" w:cs="Times New Roman"/>
          <w:sz w:val="24"/>
          <w:szCs w:val="24"/>
          <w:lang w:eastAsia="en-GB"/>
        </w:rPr>
        <w:t>-таблиц («Перечень насос</w:t>
      </w:r>
      <w:bookmarkStart w:id="16" w:name="_GoBack"/>
      <w:bookmarkEnd w:id="16"/>
      <w:r w:rsidRPr="00D44336">
        <w:rPr>
          <w:rFonts w:ascii="Times New Roman" w:eastAsia="Times New Roman" w:hAnsi="Times New Roman" w:cs="Times New Roman"/>
          <w:sz w:val="24"/>
          <w:szCs w:val="24"/>
          <w:lang w:eastAsia="en-GB"/>
        </w:rPr>
        <w:t>ов.xlsx», «Входящие заказы на ремонт насосов.xlsx») единым веб-приложением с ролевой моделью;</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обеспечение сквозной </w:t>
      </w:r>
      <w:proofErr w:type="spellStart"/>
      <w:r w:rsidRPr="00D44336">
        <w:rPr>
          <w:rFonts w:ascii="Times New Roman" w:eastAsia="Times New Roman" w:hAnsi="Times New Roman" w:cs="Times New Roman"/>
          <w:sz w:val="24"/>
          <w:szCs w:val="24"/>
          <w:lang w:eastAsia="en-GB"/>
        </w:rPr>
        <w:t>трассируемости</w:t>
      </w:r>
      <w:proofErr w:type="spellEnd"/>
      <w:r w:rsidRPr="00D44336">
        <w:rPr>
          <w:rFonts w:ascii="Times New Roman" w:eastAsia="Times New Roman" w:hAnsi="Times New Roman" w:cs="Times New Roman"/>
          <w:sz w:val="24"/>
          <w:szCs w:val="24"/>
          <w:lang w:eastAsia="en-GB"/>
        </w:rPr>
        <w:t xml:space="preserve"> этапов ремонта каждого изделия (насос, деталь/ДСЕ) от поступления до отгрузки;</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сокращение времени прохождения наряда за счет визуализации этапов, явного назначения ответственных и цветовой индикации рисков;</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формирование оперативной и управленческой отчетности (KPI, OTD, такт-время, узкие места) в режиме реального времени;</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обеспечение единого хранилища исполнительной документации (чертежей, актов </w:t>
      </w:r>
      <w:proofErr w:type="spellStart"/>
      <w:r w:rsidRPr="00D44336">
        <w:rPr>
          <w:rFonts w:ascii="Times New Roman" w:eastAsia="Times New Roman" w:hAnsi="Times New Roman" w:cs="Times New Roman"/>
          <w:sz w:val="24"/>
          <w:szCs w:val="24"/>
          <w:lang w:eastAsia="en-GB"/>
        </w:rPr>
        <w:t>дефектовки</w:t>
      </w:r>
      <w:proofErr w:type="spellEnd"/>
      <w:r w:rsidRPr="00D44336">
        <w:rPr>
          <w:rFonts w:ascii="Times New Roman" w:eastAsia="Times New Roman" w:hAnsi="Times New Roman" w:cs="Times New Roman"/>
          <w:sz w:val="24"/>
          <w:szCs w:val="24"/>
          <w:lang w:eastAsia="en-GB"/>
        </w:rPr>
        <w:t>) с контролем версий и прав доступа.</w:t>
      </w:r>
    </w:p>
    <w:p w:rsidR="00D44336" w:rsidRPr="00D44336" w:rsidRDefault="00D44336" w:rsidP="007F732F">
      <w:pPr>
        <w:rPr>
          <w:rFonts w:ascii="Times New Roman" w:eastAsia="Times New Roman" w:hAnsi="Times New Roman" w:cs="Times New Roman"/>
          <w:b/>
          <w:bCs/>
          <w:color w:val="FF0000"/>
          <w:sz w:val="24"/>
          <w:szCs w:val="24"/>
          <w:lang w:eastAsia="en-GB"/>
        </w:rPr>
      </w:pPr>
      <w:r w:rsidRPr="00D44336">
        <w:rPr>
          <w:rFonts w:ascii="Times New Roman" w:eastAsia="Times New Roman" w:hAnsi="Times New Roman" w:cs="Times New Roman"/>
          <w:b/>
          <w:bCs/>
          <w:sz w:val="24"/>
          <w:szCs w:val="24"/>
          <w:lang w:eastAsia="en-GB"/>
        </w:rPr>
        <w:t xml:space="preserve">Область применения: </w:t>
      </w:r>
      <w:r w:rsidRPr="00D44336">
        <w:rPr>
          <w:rFonts w:ascii="Times New Roman" w:eastAsia="Times New Roman" w:hAnsi="Times New Roman" w:cs="Times New Roman"/>
          <w:bCs/>
          <w:sz w:val="24"/>
          <w:szCs w:val="24"/>
          <w:lang w:eastAsia="en-GB"/>
        </w:rPr>
        <w:t>Ремонтно-механический завод (РМЗ) при ПАО «Нижнекамскнефтехим» (г. Нижнекамск), выполняющий ремонт насосного оборудования и изготовление деталей для предприяти</w:t>
      </w:r>
      <w:r w:rsidRPr="00702006">
        <w:rPr>
          <w:rFonts w:ascii="Times New Roman" w:eastAsia="Times New Roman" w:hAnsi="Times New Roman" w:cs="Times New Roman"/>
          <w:bCs/>
          <w:sz w:val="24"/>
          <w:szCs w:val="24"/>
          <w:lang w:eastAsia="en-GB"/>
        </w:rPr>
        <w:t>й</w:t>
      </w:r>
      <w:r w:rsidRPr="00702006">
        <w:rPr>
          <w:rFonts w:ascii="Times New Roman" w:eastAsia="Times New Roman" w:hAnsi="Times New Roman" w:cs="Times New Roman"/>
          <w:b/>
          <w:bCs/>
          <w:sz w:val="24"/>
          <w:szCs w:val="24"/>
          <w:lang w:eastAsia="en-GB"/>
        </w:rPr>
        <w:t>.</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lastRenderedPageBreak/>
        <w:t>5.1. Категории пользователей</w:t>
      </w:r>
    </w:p>
    <w:p w:rsidR="00D44336" w:rsidRPr="00D44336" w:rsidRDefault="00D44336" w:rsidP="00D44336">
      <w:p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Система поддерживает восемь категорий пользователей, соответствующих реальной организационной структуре РМЗ и этапам производственного маршрута:</w:t>
      </w:r>
    </w:p>
    <w:p w:rsidR="00D44336" w:rsidRPr="00D44336" w:rsidRDefault="00D44336" w:rsidP="00D44336">
      <w:pPr>
        <w:numPr>
          <w:ilvl w:val="0"/>
          <w:numId w:val="32"/>
        </w:numPr>
        <w:spacing w:after="0" w:line="240" w:lineRule="auto"/>
        <w:ind w:left="0" w:firstLine="0"/>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u w:val="single"/>
          <w:lang w:eastAsia="en-GB"/>
        </w:rPr>
        <w:t>Мастер участка ремонта насосного оборудования</w:t>
      </w:r>
      <w:r w:rsidRPr="00D44336">
        <w:rPr>
          <w:rFonts w:ascii="Times New Roman" w:eastAsia="Times New Roman" w:hAnsi="Times New Roman" w:cs="Times New Roman"/>
          <w:sz w:val="24"/>
          <w:szCs w:val="24"/>
          <w:lang w:eastAsia="en-GB"/>
        </w:rPr>
        <w:t xml:space="preserve"> – принимает насос на </w:t>
      </w:r>
      <w:proofErr w:type="spellStart"/>
      <w:r w:rsidRPr="00D44336">
        <w:rPr>
          <w:rFonts w:ascii="Times New Roman" w:eastAsia="Times New Roman" w:hAnsi="Times New Roman" w:cs="Times New Roman"/>
          <w:sz w:val="24"/>
          <w:szCs w:val="24"/>
          <w:lang w:eastAsia="en-GB"/>
        </w:rPr>
        <w:t>дефектацию</w:t>
      </w:r>
      <w:proofErr w:type="spellEnd"/>
      <w:r w:rsidRPr="00D44336">
        <w:rPr>
          <w:rFonts w:ascii="Times New Roman" w:eastAsia="Times New Roman" w:hAnsi="Times New Roman" w:cs="Times New Roman"/>
          <w:sz w:val="24"/>
          <w:szCs w:val="24"/>
          <w:lang w:eastAsia="en-GB"/>
        </w:rPr>
        <w:t xml:space="preserve">, переводит на этап КД (с обязательным прикреплением файла «Акт </w:t>
      </w:r>
      <w:proofErr w:type="spellStart"/>
      <w:r w:rsidRPr="00D44336">
        <w:rPr>
          <w:rFonts w:ascii="Times New Roman" w:eastAsia="Times New Roman" w:hAnsi="Times New Roman" w:cs="Times New Roman"/>
          <w:sz w:val="24"/>
          <w:szCs w:val="24"/>
          <w:lang w:eastAsia="en-GB"/>
        </w:rPr>
        <w:t>дефектации</w:t>
      </w:r>
      <w:proofErr w:type="spellEnd"/>
      <w:r w:rsidRPr="00D44336">
        <w:rPr>
          <w:rFonts w:ascii="Times New Roman" w:eastAsia="Times New Roman" w:hAnsi="Times New Roman" w:cs="Times New Roman"/>
          <w:sz w:val="24"/>
          <w:szCs w:val="24"/>
          <w:lang w:eastAsia="en-GB"/>
        </w:rPr>
        <w:t>»), принимает на сборку и выдает со сборки; заполняет и подписывает до пяти видов актов (</w:t>
      </w:r>
      <w:proofErr w:type="spellStart"/>
      <w:r w:rsidRPr="00D44336">
        <w:rPr>
          <w:rFonts w:ascii="Times New Roman" w:eastAsia="Times New Roman" w:hAnsi="Times New Roman" w:cs="Times New Roman"/>
          <w:sz w:val="24"/>
          <w:szCs w:val="24"/>
          <w:lang w:eastAsia="en-GB"/>
        </w:rPr>
        <w:t>дефектации</w:t>
      </w:r>
      <w:proofErr w:type="spellEnd"/>
      <w:r w:rsidRPr="00D44336">
        <w:rPr>
          <w:rFonts w:ascii="Times New Roman" w:eastAsia="Times New Roman" w:hAnsi="Times New Roman" w:cs="Times New Roman"/>
          <w:sz w:val="24"/>
          <w:szCs w:val="24"/>
          <w:lang w:eastAsia="en-GB"/>
        </w:rPr>
        <w:t>, разборки, сборки, испытаний, приемки), без подписи перевод на КД невозможен. В выходные дни вправе заводить новые наряды (принимать в работу). При переводе наряда на статус КД обязан указать место хранения насоса и вправе изменить его при необходимости (предпочтительно – через отдельный функционал перемещения по складу).</w:t>
      </w:r>
    </w:p>
    <w:p w:rsidR="00D44336" w:rsidRPr="00D44336" w:rsidRDefault="00D44336" w:rsidP="00D44336">
      <w:pPr>
        <w:numPr>
          <w:ilvl w:val="0"/>
          <w:numId w:val="32"/>
        </w:num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Конструктор – переводит наряд со статуса «Конструкторская документация (КД)» на статус «Технологическая документация (ТД)» после разработки и утверждения конструкторского пакета.</w:t>
      </w:r>
    </w:p>
    <w:p w:rsidR="00D44336" w:rsidRPr="00D44336" w:rsidRDefault="00D44336" w:rsidP="00D44336">
      <w:pPr>
        <w:numPr>
          <w:ilvl w:val="0"/>
          <w:numId w:val="32"/>
        </w:num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Технолог – переводит наряд со статуса «Технологическая документация (ТД)» на статус «Комплектация» после подготовки технологической документации.</w:t>
      </w:r>
    </w:p>
    <w:p w:rsidR="00D44336" w:rsidRPr="00D44336" w:rsidRDefault="00D44336" w:rsidP="00D44336">
      <w:pPr>
        <w:numPr>
          <w:ilvl w:val="0"/>
          <w:numId w:val="32"/>
        </w:num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Комплектовщик – сопровождает наряд на этапах комплектации материалами и ЗИП вплоть до передачи в изготовление деталей; фиксирует подбор аналогов, подбор материалов, запрос лимитов, закуп и ожидание ЗИП.</w:t>
      </w:r>
    </w:p>
    <w:p w:rsidR="00D44336" w:rsidRPr="00D44336" w:rsidRDefault="00D44336" w:rsidP="00D44336">
      <w:pPr>
        <w:numPr>
          <w:ilvl w:val="0"/>
          <w:numId w:val="32"/>
        </w:num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Мастер участка изготовления (механической обработки) – берет детали в работу со статуса «Изготовление деталей», завершает изготовление отдельной детали и передает ее на хранение; завершает изготовление комплекта ДСЕ по наряду.</w:t>
      </w:r>
    </w:p>
    <w:p w:rsidR="00D44336" w:rsidRPr="00D44336" w:rsidRDefault="00D44336" w:rsidP="00D44336">
      <w:pPr>
        <w:numPr>
          <w:ilvl w:val="0"/>
          <w:numId w:val="32"/>
        </w:num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Планировщик – вправе переводить наряд в любой статус, повышать и понижать срочность, создавать новые наряды и корректировать атрибуты карточек (наименование позиции, цех, завод и пр.); видит все наряды и детали без ограничений по участкам.</w:t>
      </w:r>
    </w:p>
    <w:p w:rsidR="00D44336" w:rsidRPr="00D44336" w:rsidRDefault="00D44336" w:rsidP="00D44336">
      <w:pPr>
        <w:numPr>
          <w:ilvl w:val="0"/>
          <w:numId w:val="32"/>
        </w:num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Наблюдатель – имеет доступ на чтение ко всем разделам, нарядам и аналитическим отчетам без права перевода статусов и редактирования данных.</w:t>
      </w:r>
    </w:p>
    <w:p w:rsidR="00D44336" w:rsidRPr="00D44336" w:rsidRDefault="00D44336" w:rsidP="00D44336">
      <w:pPr>
        <w:numPr>
          <w:ilvl w:val="0"/>
          <w:numId w:val="32"/>
        </w:num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Администратор – выполняет ведение нормативно-справочной информации (НСИ), заведение и удаление пользователей, назначение ролей; административные операции выполняются в штатной административной панели </w:t>
      </w:r>
      <w:proofErr w:type="spellStart"/>
      <w:r w:rsidRPr="00D44336">
        <w:rPr>
          <w:rFonts w:ascii="Times New Roman" w:eastAsia="Times New Roman" w:hAnsi="Times New Roman" w:cs="Times New Roman"/>
          <w:sz w:val="24"/>
          <w:szCs w:val="24"/>
          <w:lang w:eastAsia="en-GB"/>
        </w:rPr>
        <w:t>Django</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spacing w:after="0" w:line="240" w:lineRule="auto"/>
        <w:rPr>
          <w:rFonts w:ascii="Times New Roman" w:eastAsia="Times New Roman" w:hAnsi="Times New Roman" w:cs="Times New Roman"/>
          <w:b/>
          <w:sz w:val="24"/>
          <w:szCs w:val="24"/>
          <w:lang w:eastAsia="en-GB"/>
        </w:rPr>
      </w:pPr>
      <w:r w:rsidRPr="00D44336">
        <w:rPr>
          <w:rFonts w:ascii="Times New Roman" w:eastAsia="Times New Roman" w:hAnsi="Times New Roman" w:cs="Times New Roman"/>
          <w:b/>
          <w:sz w:val="24"/>
          <w:szCs w:val="24"/>
          <w:lang w:eastAsia="en-GB"/>
        </w:rPr>
        <w:t>6.  Архитектура и технические характеристики</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6.1. Архитектурная модель</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Система построена по трехслойной архитектуре «клиент – сервер приложений – СУБД». Серверная часть реализована на асинхронном </w:t>
      </w:r>
      <w:proofErr w:type="spellStart"/>
      <w:r w:rsidRPr="00D44336">
        <w:rPr>
          <w:rFonts w:ascii="Times New Roman" w:eastAsia="Times New Roman" w:hAnsi="Times New Roman" w:cs="Times New Roman"/>
          <w:sz w:val="24"/>
          <w:szCs w:val="24"/>
          <w:lang w:eastAsia="en-GB"/>
        </w:rPr>
        <w:t>Python-фреймворке</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FastAPI</w:t>
      </w:r>
      <w:proofErr w:type="spellEnd"/>
      <w:r w:rsidRPr="00D44336">
        <w:rPr>
          <w:rFonts w:ascii="Times New Roman" w:eastAsia="Times New Roman" w:hAnsi="Times New Roman" w:cs="Times New Roman"/>
          <w:sz w:val="24"/>
          <w:szCs w:val="24"/>
          <w:lang w:eastAsia="en-GB"/>
        </w:rPr>
        <w:t xml:space="preserve"> с использованием ORM-абстракции </w:t>
      </w:r>
      <w:proofErr w:type="spellStart"/>
      <w:r w:rsidRPr="00D44336">
        <w:rPr>
          <w:rFonts w:ascii="Times New Roman" w:eastAsia="Times New Roman" w:hAnsi="Times New Roman" w:cs="Times New Roman"/>
          <w:sz w:val="24"/>
          <w:szCs w:val="24"/>
          <w:lang w:eastAsia="en-GB"/>
        </w:rPr>
        <w:t>SQLAlchemy</w:t>
      </w:r>
      <w:proofErr w:type="spellEnd"/>
      <w:r w:rsidRPr="00D44336">
        <w:rPr>
          <w:rFonts w:ascii="Times New Roman" w:eastAsia="Times New Roman" w:hAnsi="Times New Roman" w:cs="Times New Roman"/>
          <w:sz w:val="24"/>
          <w:szCs w:val="24"/>
          <w:lang w:eastAsia="en-GB"/>
        </w:rPr>
        <w:t xml:space="preserve">. Клиентская часть – HTML-страницы, формируемые </w:t>
      </w:r>
      <w:proofErr w:type="spellStart"/>
      <w:r w:rsidRPr="00D44336">
        <w:rPr>
          <w:rFonts w:ascii="Times New Roman" w:eastAsia="Times New Roman" w:hAnsi="Times New Roman" w:cs="Times New Roman"/>
          <w:sz w:val="24"/>
          <w:szCs w:val="24"/>
          <w:lang w:eastAsia="en-GB"/>
        </w:rPr>
        <w:t>шаблонизатором</w:t>
      </w:r>
      <w:proofErr w:type="spellEnd"/>
      <w:r w:rsidRPr="00D44336">
        <w:rPr>
          <w:rFonts w:ascii="Times New Roman" w:eastAsia="Times New Roman" w:hAnsi="Times New Roman" w:cs="Times New Roman"/>
          <w:sz w:val="24"/>
          <w:szCs w:val="24"/>
          <w:lang w:eastAsia="en-GB"/>
        </w:rPr>
        <w:t xml:space="preserve"> Jinja2 на сервере, с динамическими обновлениями фрагментов средствами библиотеки HTMX и реактивной разметки Alpine.js. Стилизация выполнена на </w:t>
      </w:r>
      <w:proofErr w:type="spellStart"/>
      <w:r w:rsidRPr="00D44336">
        <w:rPr>
          <w:rFonts w:ascii="Times New Roman" w:eastAsia="Times New Roman" w:hAnsi="Times New Roman" w:cs="Times New Roman"/>
          <w:sz w:val="24"/>
          <w:szCs w:val="24"/>
          <w:lang w:eastAsia="en-GB"/>
        </w:rPr>
        <w:t>Tailwind</w:t>
      </w:r>
      <w:proofErr w:type="spellEnd"/>
      <w:r w:rsidRPr="00D44336">
        <w:rPr>
          <w:rFonts w:ascii="Times New Roman" w:eastAsia="Times New Roman" w:hAnsi="Times New Roman" w:cs="Times New Roman"/>
          <w:sz w:val="24"/>
          <w:szCs w:val="24"/>
          <w:lang w:eastAsia="en-GB"/>
        </w:rPr>
        <w:t xml:space="preserve"> CSS и компонентной библиотеке </w:t>
      </w:r>
      <w:proofErr w:type="spellStart"/>
      <w:r w:rsidRPr="00D44336">
        <w:rPr>
          <w:rFonts w:ascii="Times New Roman" w:eastAsia="Times New Roman" w:hAnsi="Times New Roman" w:cs="Times New Roman"/>
          <w:sz w:val="24"/>
          <w:szCs w:val="24"/>
          <w:lang w:eastAsia="en-GB"/>
        </w:rPr>
        <w:t>daisyUI</w:t>
      </w:r>
      <w:proofErr w:type="spellEnd"/>
      <w:r w:rsidRPr="00D44336">
        <w:rPr>
          <w:rFonts w:ascii="Times New Roman" w:eastAsia="Times New Roman" w:hAnsi="Times New Roman" w:cs="Times New Roman"/>
          <w:sz w:val="24"/>
          <w:szCs w:val="24"/>
          <w:lang w:eastAsia="en-GB"/>
        </w:rPr>
        <w:t>.</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6.2. Логические слои приложения</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Модели данных (</w:t>
      </w:r>
      <w:proofErr w:type="spellStart"/>
      <w:r w:rsidRPr="00D44336">
        <w:rPr>
          <w:rFonts w:ascii="Times New Roman" w:eastAsia="Times New Roman" w:hAnsi="Times New Roman" w:cs="Times New Roman"/>
          <w:sz w:val="24"/>
          <w:szCs w:val="24"/>
          <w:lang w:eastAsia="en-GB"/>
        </w:rPr>
        <w:t>app</w:t>
      </w:r>
      <w:proofErr w:type="spellEnd"/>
      <w:r w:rsidRPr="00D44336">
        <w:rPr>
          <w:rFonts w:ascii="Times New Roman" w:eastAsia="Times New Roman" w:hAnsi="Times New Roman" w:cs="Times New Roman"/>
          <w:sz w:val="24"/>
          <w:szCs w:val="24"/>
          <w:lang w:eastAsia="en-GB"/>
        </w:rPr>
        <w:t xml:space="preserve">/models.py) – декларативные </w:t>
      </w:r>
      <w:proofErr w:type="spellStart"/>
      <w:r w:rsidRPr="00D44336">
        <w:rPr>
          <w:rFonts w:ascii="Times New Roman" w:eastAsia="Times New Roman" w:hAnsi="Times New Roman" w:cs="Times New Roman"/>
          <w:sz w:val="24"/>
          <w:szCs w:val="24"/>
          <w:lang w:eastAsia="en-GB"/>
        </w:rPr>
        <w:t>SQLAlchemy</w:t>
      </w:r>
      <w:proofErr w:type="spellEnd"/>
      <w:r w:rsidRPr="00D44336">
        <w:rPr>
          <w:rFonts w:ascii="Times New Roman" w:eastAsia="Times New Roman" w:hAnsi="Times New Roman" w:cs="Times New Roman"/>
          <w:sz w:val="24"/>
          <w:szCs w:val="24"/>
          <w:lang w:eastAsia="en-GB"/>
        </w:rPr>
        <w:t>-сущности.</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Бизнес-сервисы (</w:t>
      </w:r>
      <w:proofErr w:type="spellStart"/>
      <w:r w:rsidRPr="00D44336">
        <w:rPr>
          <w:rFonts w:ascii="Times New Roman" w:eastAsia="Times New Roman" w:hAnsi="Times New Roman" w:cs="Times New Roman"/>
          <w:sz w:val="24"/>
          <w:szCs w:val="24"/>
          <w:lang w:eastAsia="en-GB"/>
        </w:rPr>
        <w:t>app</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services</w:t>
      </w:r>
      <w:proofErr w:type="spellEnd"/>
      <w:r w:rsidRPr="00D44336">
        <w:rPr>
          <w:rFonts w:ascii="Times New Roman" w:eastAsia="Times New Roman" w:hAnsi="Times New Roman" w:cs="Times New Roman"/>
          <w:sz w:val="24"/>
          <w:szCs w:val="24"/>
          <w:lang w:eastAsia="en-GB"/>
        </w:rPr>
        <w:t xml:space="preserve">/) – доменная логика, </w:t>
      </w:r>
      <w:proofErr w:type="spellStart"/>
      <w:r w:rsidRPr="00D44336">
        <w:rPr>
          <w:rFonts w:ascii="Times New Roman" w:eastAsia="Times New Roman" w:hAnsi="Times New Roman" w:cs="Times New Roman"/>
          <w:sz w:val="24"/>
          <w:szCs w:val="24"/>
          <w:lang w:eastAsia="en-GB"/>
        </w:rPr>
        <w:t>workflow</w:t>
      </w:r>
      <w:proofErr w:type="spellEnd"/>
      <w:r w:rsidRPr="00D44336">
        <w:rPr>
          <w:rFonts w:ascii="Times New Roman" w:eastAsia="Times New Roman" w:hAnsi="Times New Roman" w:cs="Times New Roman"/>
          <w:sz w:val="24"/>
          <w:szCs w:val="24"/>
          <w:lang w:eastAsia="en-GB"/>
        </w:rPr>
        <w:t>, импорт/экспорт данных.</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Web</w:t>
      </w:r>
      <w:proofErr w:type="spellEnd"/>
      <w:r w:rsidRPr="00D44336">
        <w:rPr>
          <w:rFonts w:ascii="Times New Roman" w:eastAsia="Times New Roman" w:hAnsi="Times New Roman" w:cs="Times New Roman"/>
          <w:sz w:val="24"/>
          <w:szCs w:val="24"/>
          <w:lang w:eastAsia="en-GB"/>
        </w:rPr>
        <w:t>-слой (</w:t>
      </w:r>
      <w:proofErr w:type="spellStart"/>
      <w:r w:rsidRPr="00D44336">
        <w:rPr>
          <w:rFonts w:ascii="Times New Roman" w:eastAsia="Times New Roman" w:hAnsi="Times New Roman" w:cs="Times New Roman"/>
          <w:sz w:val="24"/>
          <w:szCs w:val="24"/>
          <w:lang w:eastAsia="en-GB"/>
        </w:rPr>
        <w:t>app</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web</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routes</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FastAPI</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APIRouter'ы</w:t>
      </w:r>
      <w:proofErr w:type="spellEnd"/>
      <w:r w:rsidRPr="00D44336">
        <w:rPr>
          <w:rFonts w:ascii="Times New Roman" w:eastAsia="Times New Roman" w:hAnsi="Times New Roman" w:cs="Times New Roman"/>
          <w:sz w:val="24"/>
          <w:szCs w:val="24"/>
          <w:lang w:eastAsia="en-GB"/>
        </w:rPr>
        <w:t>, обработка HTTP-запросов.</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Слой представления (</w:t>
      </w:r>
      <w:proofErr w:type="spellStart"/>
      <w:r w:rsidRPr="00D44336">
        <w:rPr>
          <w:rFonts w:ascii="Times New Roman" w:eastAsia="Times New Roman" w:hAnsi="Times New Roman" w:cs="Times New Roman"/>
          <w:sz w:val="24"/>
          <w:szCs w:val="24"/>
          <w:lang w:eastAsia="en-GB"/>
        </w:rPr>
        <w:t>app</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web</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viewmodels</w:t>
      </w:r>
      <w:proofErr w:type="spellEnd"/>
      <w:r w:rsidRPr="00D44336">
        <w:rPr>
          <w:rFonts w:ascii="Times New Roman" w:eastAsia="Times New Roman" w:hAnsi="Times New Roman" w:cs="Times New Roman"/>
          <w:sz w:val="24"/>
          <w:szCs w:val="24"/>
          <w:lang w:eastAsia="en-GB"/>
        </w:rPr>
        <w:t xml:space="preserve">/) – построение </w:t>
      </w:r>
      <w:proofErr w:type="spellStart"/>
      <w:r w:rsidRPr="00D44336">
        <w:rPr>
          <w:rFonts w:ascii="Times New Roman" w:eastAsia="Times New Roman" w:hAnsi="Times New Roman" w:cs="Times New Roman"/>
          <w:sz w:val="24"/>
          <w:szCs w:val="24"/>
          <w:lang w:eastAsia="en-GB"/>
        </w:rPr>
        <w:t>view</w:t>
      </w:r>
      <w:proofErr w:type="spellEnd"/>
      <w:r w:rsidRPr="00D44336">
        <w:rPr>
          <w:rFonts w:ascii="Times New Roman" w:eastAsia="Times New Roman" w:hAnsi="Times New Roman" w:cs="Times New Roman"/>
          <w:sz w:val="24"/>
          <w:szCs w:val="24"/>
          <w:lang w:eastAsia="en-GB"/>
        </w:rPr>
        <w:t>-моделей для шаблонов.</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Пользовательский интерфейс (</w:t>
      </w:r>
      <w:proofErr w:type="spellStart"/>
      <w:r w:rsidRPr="00D44336">
        <w:rPr>
          <w:rFonts w:ascii="Times New Roman" w:eastAsia="Times New Roman" w:hAnsi="Times New Roman" w:cs="Times New Roman"/>
          <w:sz w:val="24"/>
          <w:szCs w:val="24"/>
          <w:lang w:eastAsia="en-GB"/>
        </w:rPr>
        <w:t>app</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templates</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app</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static</w:t>
      </w:r>
      <w:proofErr w:type="spellEnd"/>
      <w:r w:rsidRPr="00D44336">
        <w:rPr>
          <w:rFonts w:ascii="Times New Roman" w:eastAsia="Times New Roman" w:hAnsi="Times New Roman" w:cs="Times New Roman"/>
          <w:sz w:val="24"/>
          <w:szCs w:val="24"/>
          <w:lang w:eastAsia="en-GB"/>
        </w:rPr>
        <w:t xml:space="preserve">/) – Jinja2-шаблоны, CSS, </w:t>
      </w:r>
      <w:proofErr w:type="spellStart"/>
      <w:r w:rsidRPr="00D44336">
        <w:rPr>
          <w:rFonts w:ascii="Times New Roman" w:eastAsia="Times New Roman" w:hAnsi="Times New Roman" w:cs="Times New Roman"/>
          <w:sz w:val="24"/>
          <w:szCs w:val="24"/>
          <w:lang w:eastAsia="en-GB"/>
        </w:rPr>
        <w:t>JavaScript</w:t>
      </w:r>
      <w:proofErr w:type="spellEnd"/>
      <w:r w:rsidRPr="00D44336">
        <w:rPr>
          <w:rFonts w:ascii="Times New Roman" w:eastAsia="Times New Roman" w:hAnsi="Times New Roman" w:cs="Times New Roman"/>
          <w:sz w:val="24"/>
          <w:szCs w:val="24"/>
          <w:lang w:eastAsia="en-GB"/>
        </w:rPr>
        <w:t>.</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6.3. Технологический стек</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4680"/>
        <w:gridCol w:w="2340"/>
      </w:tblGrid>
      <w:tr w:rsidR="00D44336" w:rsidRPr="00D44336" w:rsidTr="00D44336">
        <w:trPr>
          <w:tblHeader/>
        </w:trPr>
        <w:tc>
          <w:tcPr>
            <w:tcW w:w="234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Слой</w:t>
            </w:r>
          </w:p>
        </w:tc>
        <w:tc>
          <w:tcPr>
            <w:tcW w:w="468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Технология</w:t>
            </w:r>
          </w:p>
        </w:tc>
        <w:tc>
          <w:tcPr>
            <w:tcW w:w="234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Версия</w:t>
            </w:r>
          </w:p>
        </w:tc>
      </w:tr>
      <w:tr w:rsidR="00D44336" w:rsidRPr="00D44336" w:rsidTr="00D44336">
        <w:trPr>
          <w:trHeight w:val="29"/>
        </w:trPr>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Язык разработки</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Python</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3.12+</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Web-фреймворк</w:t>
            </w:r>
            <w:proofErr w:type="spellEnd"/>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FastAPI</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0.135.2</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ASGI-сервер</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Uvicorn</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0.42.0</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lastRenderedPageBreak/>
              <w:t>ORM</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SQLAlchemy</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2.0.39</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СУБД (базовая)</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SQLite</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3.x</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СУБД (масштабирование)</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PostgreSQL</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опц</w:t>
            </w:r>
            <w:proofErr w:type="spellEnd"/>
            <w:r w:rsidRPr="00D44336">
              <w:rPr>
                <w:rFonts w:ascii="Times New Roman" w:eastAsia="Times New Roman" w:hAnsi="Times New Roman" w:cs="Times New Roman"/>
                <w:sz w:val="24"/>
                <w:szCs w:val="24"/>
                <w:lang w:eastAsia="en-GB"/>
              </w:rPr>
              <w:t>.)</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14+</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Шаблонизатор</w:t>
            </w:r>
            <w:proofErr w:type="spellEnd"/>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Jinja2</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3.1.6</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Клиентская интерактивность</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HTMX / Alpine.js</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2.0.4 / 3.14.9</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CSS-</w:t>
            </w:r>
            <w:proofErr w:type="spellStart"/>
            <w:r w:rsidRPr="00D44336">
              <w:rPr>
                <w:rFonts w:ascii="Times New Roman" w:eastAsia="Times New Roman" w:hAnsi="Times New Roman" w:cs="Times New Roman"/>
                <w:sz w:val="24"/>
                <w:szCs w:val="24"/>
                <w:lang w:eastAsia="en-GB"/>
              </w:rPr>
              <w:t>фреймворк</w:t>
            </w:r>
            <w:proofErr w:type="spellEnd"/>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Tailwind</w:t>
            </w:r>
            <w:proofErr w:type="spellEnd"/>
            <w:r w:rsidRPr="00D44336">
              <w:rPr>
                <w:rFonts w:ascii="Times New Roman" w:eastAsia="Times New Roman" w:hAnsi="Times New Roman" w:cs="Times New Roman"/>
                <w:sz w:val="24"/>
                <w:szCs w:val="24"/>
                <w:lang w:eastAsia="en-GB"/>
              </w:rPr>
              <w:t xml:space="preserve"> CSS + </w:t>
            </w:r>
            <w:proofErr w:type="spellStart"/>
            <w:r w:rsidRPr="00D44336">
              <w:rPr>
                <w:rFonts w:ascii="Times New Roman" w:eastAsia="Times New Roman" w:hAnsi="Times New Roman" w:cs="Times New Roman"/>
                <w:sz w:val="24"/>
                <w:szCs w:val="24"/>
                <w:lang w:eastAsia="en-GB"/>
              </w:rPr>
              <w:t>daisyUI</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4.x / 5.5.19</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Работа с </w:t>
            </w:r>
            <w:proofErr w:type="spellStart"/>
            <w:r w:rsidRPr="00D44336">
              <w:rPr>
                <w:rFonts w:ascii="Times New Roman" w:eastAsia="Times New Roman" w:hAnsi="Times New Roman" w:cs="Times New Roman"/>
                <w:sz w:val="24"/>
                <w:szCs w:val="24"/>
                <w:lang w:eastAsia="en-GB"/>
              </w:rPr>
              <w:t>Excel</w:t>
            </w:r>
            <w:proofErr w:type="spellEnd"/>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openpyxl</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3.1.5</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Обработка PDF</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PyMuPDF</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ReportLab</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1.27+ / 4.4+</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Сессионное хранилище</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Starlette</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SessionMiddleware</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itsdangerous</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2.2.0</w:t>
            </w:r>
          </w:p>
        </w:tc>
      </w:tr>
      <w:tr w:rsidR="00D44336" w:rsidRPr="00D44336" w:rsidTr="00D44336">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Менеджер зависимостей</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uv</w:t>
            </w:r>
            <w:proofErr w:type="spellEnd"/>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последняя</w:t>
            </w:r>
          </w:p>
        </w:tc>
      </w:tr>
    </w:tbl>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6.4. Требования к серверной инфраструктуре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2"/>
        <w:gridCol w:w="3510"/>
        <w:gridCol w:w="2869"/>
      </w:tblGrid>
      <w:tr w:rsidR="00D44336" w:rsidRPr="00D44336" w:rsidTr="00D44336">
        <w:trPr>
          <w:tblHeader/>
        </w:trPr>
        <w:tc>
          <w:tcPr>
            <w:tcW w:w="2972"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Параметр</w:t>
            </w:r>
          </w:p>
        </w:tc>
        <w:tc>
          <w:tcPr>
            <w:tcW w:w="351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Минимальные требования</w:t>
            </w:r>
          </w:p>
        </w:tc>
        <w:tc>
          <w:tcPr>
            <w:tcW w:w="2869"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Рекомендуемые</w:t>
            </w:r>
          </w:p>
        </w:tc>
      </w:tr>
      <w:tr w:rsidR="00D44336" w:rsidRPr="00D44336" w:rsidTr="00D44336">
        <w:tc>
          <w:tcPr>
            <w:tcW w:w="297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Операционная система</w:t>
            </w:r>
          </w:p>
        </w:tc>
        <w:tc>
          <w:tcPr>
            <w:tcW w:w="351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val="en-US" w:eastAsia="en-GB"/>
              </w:rPr>
              <w:t xml:space="preserve">Linux (Ubuntu 22.04 / Astra Linux 1.7 / RHEL 8) </w:t>
            </w:r>
            <w:r w:rsidRPr="00D44336">
              <w:rPr>
                <w:rFonts w:ascii="Times New Roman" w:eastAsia="Times New Roman" w:hAnsi="Times New Roman" w:cs="Times New Roman"/>
                <w:sz w:val="24"/>
                <w:szCs w:val="24"/>
                <w:lang w:eastAsia="en-GB"/>
              </w:rPr>
              <w:t>или</w:t>
            </w:r>
            <w:r w:rsidRPr="00D44336">
              <w:rPr>
                <w:rFonts w:ascii="Times New Roman" w:eastAsia="Times New Roman" w:hAnsi="Times New Roman" w:cs="Times New Roman"/>
                <w:sz w:val="24"/>
                <w:szCs w:val="24"/>
                <w:lang w:val="en-US" w:eastAsia="en-GB"/>
              </w:rPr>
              <w:t xml:space="preserve"> Windows Server 2019+</w:t>
            </w:r>
          </w:p>
        </w:tc>
        <w:tc>
          <w:tcPr>
            <w:tcW w:w="2869"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Ubuntu</w:t>
            </w:r>
            <w:proofErr w:type="spellEnd"/>
            <w:r w:rsidRPr="00D44336">
              <w:rPr>
                <w:rFonts w:ascii="Times New Roman" w:eastAsia="Times New Roman" w:hAnsi="Times New Roman" w:cs="Times New Roman"/>
                <w:sz w:val="24"/>
                <w:szCs w:val="24"/>
                <w:lang w:eastAsia="en-GB"/>
              </w:rPr>
              <w:t xml:space="preserve"> 22.04 LTS</w:t>
            </w:r>
          </w:p>
        </w:tc>
      </w:tr>
      <w:tr w:rsidR="00D44336" w:rsidRPr="00D44336" w:rsidTr="00D44336">
        <w:tc>
          <w:tcPr>
            <w:tcW w:w="297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CPU</w:t>
            </w:r>
          </w:p>
        </w:tc>
        <w:tc>
          <w:tcPr>
            <w:tcW w:w="351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2 </w:t>
            </w:r>
            <w:proofErr w:type="spellStart"/>
            <w:r w:rsidRPr="00D44336">
              <w:rPr>
                <w:rFonts w:ascii="Times New Roman" w:eastAsia="Times New Roman" w:hAnsi="Times New Roman" w:cs="Times New Roman"/>
                <w:sz w:val="24"/>
                <w:szCs w:val="24"/>
                <w:lang w:eastAsia="en-GB"/>
              </w:rPr>
              <w:t>vCPU</w:t>
            </w:r>
            <w:proofErr w:type="spellEnd"/>
          </w:p>
        </w:tc>
        <w:tc>
          <w:tcPr>
            <w:tcW w:w="2869"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4 </w:t>
            </w:r>
            <w:proofErr w:type="spellStart"/>
            <w:r w:rsidRPr="00D44336">
              <w:rPr>
                <w:rFonts w:ascii="Times New Roman" w:eastAsia="Times New Roman" w:hAnsi="Times New Roman" w:cs="Times New Roman"/>
                <w:sz w:val="24"/>
                <w:szCs w:val="24"/>
                <w:lang w:eastAsia="en-GB"/>
              </w:rPr>
              <w:t>vCPU</w:t>
            </w:r>
            <w:proofErr w:type="spellEnd"/>
          </w:p>
        </w:tc>
      </w:tr>
      <w:tr w:rsidR="00D44336" w:rsidRPr="00D44336" w:rsidTr="00D44336">
        <w:tc>
          <w:tcPr>
            <w:tcW w:w="297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Оперативная память</w:t>
            </w:r>
          </w:p>
        </w:tc>
        <w:tc>
          <w:tcPr>
            <w:tcW w:w="351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4 ГБ</w:t>
            </w:r>
          </w:p>
        </w:tc>
        <w:tc>
          <w:tcPr>
            <w:tcW w:w="2869"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8 ГБ</w:t>
            </w:r>
          </w:p>
        </w:tc>
      </w:tr>
      <w:tr w:rsidR="00D44336" w:rsidRPr="00D44336" w:rsidTr="00D44336">
        <w:tc>
          <w:tcPr>
            <w:tcW w:w="297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Дисковое пространство</w:t>
            </w:r>
          </w:p>
        </w:tc>
        <w:tc>
          <w:tcPr>
            <w:tcW w:w="351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20 ГБ SSD</w:t>
            </w:r>
          </w:p>
        </w:tc>
        <w:tc>
          <w:tcPr>
            <w:tcW w:w="2869"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50 ГБ SSD</w:t>
            </w:r>
          </w:p>
        </w:tc>
      </w:tr>
      <w:tr w:rsidR="00D44336" w:rsidRPr="00D44336" w:rsidTr="00D44336">
        <w:tc>
          <w:tcPr>
            <w:tcW w:w="297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Сетевой канал</w:t>
            </w:r>
          </w:p>
        </w:tc>
        <w:tc>
          <w:tcPr>
            <w:tcW w:w="351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100 Мбит/с, TCP-порт 8082</w:t>
            </w:r>
          </w:p>
        </w:tc>
        <w:tc>
          <w:tcPr>
            <w:tcW w:w="2869"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1 Гбит/с</w:t>
            </w:r>
          </w:p>
        </w:tc>
      </w:tr>
      <w:tr w:rsidR="00D44336" w:rsidRPr="00D44336" w:rsidTr="00D44336">
        <w:tc>
          <w:tcPr>
            <w:tcW w:w="297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Резервное копирование</w:t>
            </w:r>
          </w:p>
        </w:tc>
        <w:tc>
          <w:tcPr>
            <w:tcW w:w="351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Ежесуточное снятие снимка БД и каталога вложений</w:t>
            </w:r>
          </w:p>
        </w:tc>
        <w:tc>
          <w:tcPr>
            <w:tcW w:w="2869"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
        </w:tc>
      </w:tr>
    </w:tbl>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 Модель данных</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В качестве базовой СУБД используется </w:t>
      </w:r>
      <w:proofErr w:type="spellStart"/>
      <w:r w:rsidRPr="00D44336">
        <w:rPr>
          <w:rFonts w:ascii="Times New Roman" w:eastAsia="Times New Roman" w:hAnsi="Times New Roman" w:cs="Times New Roman"/>
          <w:sz w:val="24"/>
          <w:szCs w:val="24"/>
          <w:lang w:eastAsia="en-GB"/>
        </w:rPr>
        <w:t>SQLite</w:t>
      </w:r>
      <w:proofErr w:type="spellEnd"/>
      <w:r w:rsidRPr="00D44336">
        <w:rPr>
          <w:rFonts w:ascii="Times New Roman" w:eastAsia="Times New Roman" w:hAnsi="Times New Roman" w:cs="Times New Roman"/>
          <w:sz w:val="24"/>
          <w:szCs w:val="24"/>
          <w:lang w:eastAsia="en-GB"/>
        </w:rPr>
        <w:t xml:space="preserve"> (файловое хранилище), с возможностью миграции на </w:t>
      </w:r>
      <w:proofErr w:type="spellStart"/>
      <w:r w:rsidRPr="00D44336">
        <w:rPr>
          <w:rFonts w:ascii="Times New Roman" w:eastAsia="Times New Roman" w:hAnsi="Times New Roman" w:cs="Times New Roman"/>
          <w:sz w:val="24"/>
          <w:szCs w:val="24"/>
          <w:lang w:eastAsia="en-GB"/>
        </w:rPr>
        <w:t>PostgreSQL</w:t>
      </w:r>
      <w:proofErr w:type="spellEnd"/>
      <w:r w:rsidRPr="00D44336">
        <w:rPr>
          <w:rFonts w:ascii="Times New Roman" w:eastAsia="Times New Roman" w:hAnsi="Times New Roman" w:cs="Times New Roman"/>
          <w:sz w:val="24"/>
          <w:szCs w:val="24"/>
          <w:lang w:eastAsia="en-GB"/>
        </w:rPr>
        <w:t xml:space="preserve"> без изменения прикладного кода за счет абстракции </w:t>
      </w:r>
      <w:proofErr w:type="spellStart"/>
      <w:r w:rsidRPr="00D44336">
        <w:rPr>
          <w:rFonts w:ascii="Times New Roman" w:eastAsia="Times New Roman" w:hAnsi="Times New Roman" w:cs="Times New Roman"/>
          <w:sz w:val="24"/>
          <w:szCs w:val="24"/>
          <w:lang w:eastAsia="en-GB"/>
        </w:rPr>
        <w:t>SQLAlchemy</w:t>
      </w:r>
      <w:proofErr w:type="spellEnd"/>
      <w:r w:rsidRPr="00D44336">
        <w:rPr>
          <w:rFonts w:ascii="Times New Roman" w:eastAsia="Times New Roman" w:hAnsi="Times New Roman" w:cs="Times New Roman"/>
          <w:sz w:val="24"/>
          <w:szCs w:val="24"/>
          <w:lang w:eastAsia="en-GB"/>
        </w:rPr>
        <w:t>. Ниже перечислены основные таблицы.</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7"/>
        <w:gridCol w:w="2340"/>
        <w:gridCol w:w="5380"/>
      </w:tblGrid>
      <w:tr w:rsidR="00D44336" w:rsidRPr="00D44336" w:rsidTr="00D44336">
        <w:trPr>
          <w:tblHeader/>
        </w:trPr>
        <w:tc>
          <w:tcPr>
            <w:tcW w:w="2547"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Сущность</w:t>
            </w:r>
          </w:p>
        </w:tc>
        <w:tc>
          <w:tcPr>
            <w:tcW w:w="234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Таблица</w:t>
            </w:r>
          </w:p>
        </w:tc>
        <w:tc>
          <w:tcPr>
            <w:tcW w:w="538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Назначение</w:t>
            </w:r>
          </w:p>
        </w:tc>
      </w:tr>
      <w:tr w:rsidR="00D44336" w:rsidRPr="00D44336" w:rsidTr="00D44336">
        <w:tc>
          <w:tcPr>
            <w:tcW w:w="254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Пользователь</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users</w:t>
            </w:r>
            <w:proofErr w:type="spellEnd"/>
          </w:p>
        </w:tc>
        <w:tc>
          <w:tcPr>
            <w:tcW w:w="53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Учетная запись сотрудника (роль, ФИО, участок).</w:t>
            </w:r>
          </w:p>
        </w:tc>
      </w:tr>
      <w:tr w:rsidR="00D44336" w:rsidRPr="00D44336" w:rsidTr="00D44336">
        <w:tc>
          <w:tcPr>
            <w:tcW w:w="254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Наряд на ремонт насоса</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pump_orders</w:t>
            </w:r>
            <w:proofErr w:type="spellEnd"/>
          </w:p>
        </w:tc>
        <w:tc>
          <w:tcPr>
            <w:tcW w:w="53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Карточка ремонтируемого насоса (позиция, тип, завод, цех, даты, статус, доля выполнения).</w:t>
            </w:r>
          </w:p>
        </w:tc>
      </w:tr>
      <w:tr w:rsidR="00D44336" w:rsidRPr="00D44336" w:rsidTr="00D44336">
        <w:tc>
          <w:tcPr>
            <w:tcW w:w="254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Этап наряда</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pump_stage_progress</w:t>
            </w:r>
            <w:proofErr w:type="spellEnd"/>
          </w:p>
        </w:tc>
        <w:tc>
          <w:tcPr>
            <w:tcW w:w="53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Прогресс по этапам технологического маршрута (15 этапов).</w:t>
            </w:r>
          </w:p>
        </w:tc>
      </w:tr>
      <w:tr w:rsidR="00D44336" w:rsidRPr="00D44336" w:rsidTr="00D44336">
        <w:tc>
          <w:tcPr>
            <w:tcW w:w="254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Деталь (ДСЕ)</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parts</w:t>
            </w:r>
            <w:proofErr w:type="spellEnd"/>
          </w:p>
        </w:tc>
        <w:tc>
          <w:tcPr>
            <w:tcW w:w="53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Изготавливаемая/обрабатываемая деталь, привязанная к наряду или существующая автономно.</w:t>
            </w:r>
          </w:p>
        </w:tc>
      </w:tr>
      <w:tr w:rsidR="00D44336" w:rsidRPr="00D44336" w:rsidTr="00D44336">
        <w:tc>
          <w:tcPr>
            <w:tcW w:w="254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lastRenderedPageBreak/>
              <w:t>Этап детали</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part_stage_progress</w:t>
            </w:r>
            <w:proofErr w:type="spellEnd"/>
          </w:p>
        </w:tc>
        <w:tc>
          <w:tcPr>
            <w:tcW w:w="53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Прогресс по этапам жизненного цикла детали (5 этапов).</w:t>
            </w:r>
          </w:p>
        </w:tc>
      </w:tr>
      <w:tr w:rsidR="00D44336" w:rsidRPr="00D44336" w:rsidTr="00D44336">
        <w:tc>
          <w:tcPr>
            <w:tcW w:w="254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Вложение</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attachments</w:t>
            </w:r>
            <w:proofErr w:type="spellEnd"/>
          </w:p>
        </w:tc>
        <w:tc>
          <w:tcPr>
            <w:tcW w:w="53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Загруженный файл: чертеж, акт </w:t>
            </w:r>
            <w:proofErr w:type="spellStart"/>
            <w:r w:rsidRPr="00D44336">
              <w:rPr>
                <w:rFonts w:ascii="Times New Roman" w:eastAsia="Times New Roman" w:hAnsi="Times New Roman" w:cs="Times New Roman"/>
                <w:sz w:val="24"/>
                <w:szCs w:val="24"/>
                <w:lang w:eastAsia="en-GB"/>
              </w:rPr>
              <w:t>дефектовки</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фотофиксация</w:t>
            </w:r>
            <w:proofErr w:type="spellEnd"/>
            <w:r w:rsidRPr="00D44336">
              <w:rPr>
                <w:rFonts w:ascii="Times New Roman" w:eastAsia="Times New Roman" w:hAnsi="Times New Roman" w:cs="Times New Roman"/>
                <w:sz w:val="24"/>
                <w:szCs w:val="24"/>
                <w:lang w:eastAsia="en-GB"/>
              </w:rPr>
              <w:t>.</w:t>
            </w:r>
          </w:p>
        </w:tc>
      </w:tr>
      <w:tr w:rsidR="00D44336" w:rsidRPr="00D44336" w:rsidTr="00D44336">
        <w:tc>
          <w:tcPr>
            <w:tcW w:w="254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Журнал изменений нарядов</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order_change_log</w:t>
            </w:r>
            <w:proofErr w:type="spellEnd"/>
          </w:p>
        </w:tc>
        <w:tc>
          <w:tcPr>
            <w:tcW w:w="53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Аудит действий по нарядам (кто, что, когда).</w:t>
            </w:r>
          </w:p>
        </w:tc>
      </w:tr>
      <w:tr w:rsidR="00D44336" w:rsidRPr="00D44336" w:rsidTr="00D44336">
        <w:tc>
          <w:tcPr>
            <w:tcW w:w="254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Журнал изменений деталей</w:t>
            </w:r>
          </w:p>
        </w:tc>
        <w:tc>
          <w:tcPr>
            <w:tcW w:w="23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part_change_log</w:t>
            </w:r>
            <w:proofErr w:type="spellEnd"/>
          </w:p>
        </w:tc>
        <w:tc>
          <w:tcPr>
            <w:tcW w:w="53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Аудит действий по деталям.</w:t>
            </w:r>
          </w:p>
        </w:tc>
      </w:tr>
    </w:tbl>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7.1. Связи между сущностями</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PumpOrder</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PumpStageProgress</w:t>
      </w:r>
      <w:proofErr w:type="spellEnd"/>
      <w:r w:rsidRPr="00D44336">
        <w:rPr>
          <w:rFonts w:ascii="Times New Roman" w:eastAsia="Times New Roman" w:hAnsi="Times New Roman" w:cs="Times New Roman"/>
          <w:sz w:val="24"/>
          <w:szCs w:val="24"/>
          <w:lang w:eastAsia="en-GB"/>
        </w:rPr>
        <w:t xml:space="preserve"> (</w:t>
      </w:r>
      <w:proofErr w:type="gramStart"/>
      <w:r w:rsidRPr="00D44336">
        <w:rPr>
          <w:rFonts w:ascii="Times New Roman" w:eastAsia="Times New Roman" w:hAnsi="Times New Roman" w:cs="Times New Roman"/>
          <w:sz w:val="24"/>
          <w:szCs w:val="24"/>
          <w:lang w:eastAsia="en-GB"/>
        </w:rPr>
        <w:t>1:N</w:t>
      </w:r>
      <w:proofErr w:type="gramEnd"/>
      <w:r w:rsidRPr="00D44336">
        <w:rPr>
          <w:rFonts w:ascii="Times New Roman" w:eastAsia="Times New Roman" w:hAnsi="Times New Roman" w:cs="Times New Roman"/>
          <w:sz w:val="24"/>
          <w:szCs w:val="24"/>
          <w:lang w:eastAsia="en-GB"/>
        </w:rPr>
        <w:t>, каскадное удаление);</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PumpOrder</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Part</w:t>
      </w:r>
      <w:proofErr w:type="spellEnd"/>
      <w:r w:rsidRPr="00D44336">
        <w:rPr>
          <w:rFonts w:ascii="Times New Roman" w:eastAsia="Times New Roman" w:hAnsi="Times New Roman" w:cs="Times New Roman"/>
          <w:sz w:val="24"/>
          <w:szCs w:val="24"/>
          <w:lang w:eastAsia="en-GB"/>
        </w:rPr>
        <w:t xml:space="preserve"> (</w:t>
      </w:r>
      <w:proofErr w:type="gramStart"/>
      <w:r w:rsidRPr="00D44336">
        <w:rPr>
          <w:rFonts w:ascii="Times New Roman" w:eastAsia="Times New Roman" w:hAnsi="Times New Roman" w:cs="Times New Roman"/>
          <w:sz w:val="24"/>
          <w:szCs w:val="24"/>
          <w:lang w:eastAsia="en-GB"/>
        </w:rPr>
        <w:t>1:N</w:t>
      </w:r>
      <w:proofErr w:type="gramEnd"/>
      <w:r w:rsidRPr="00D44336">
        <w:rPr>
          <w:rFonts w:ascii="Times New Roman" w:eastAsia="Times New Roman" w:hAnsi="Times New Roman" w:cs="Times New Roman"/>
          <w:sz w:val="24"/>
          <w:szCs w:val="24"/>
          <w:lang w:eastAsia="en-GB"/>
        </w:rPr>
        <w:t>, каскадное удаление);</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PumpOrder</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Attachment</w:t>
      </w:r>
      <w:proofErr w:type="spellEnd"/>
      <w:r w:rsidRPr="00D44336">
        <w:rPr>
          <w:rFonts w:ascii="Times New Roman" w:eastAsia="Times New Roman" w:hAnsi="Times New Roman" w:cs="Times New Roman"/>
          <w:sz w:val="24"/>
          <w:szCs w:val="24"/>
          <w:lang w:eastAsia="en-GB"/>
        </w:rPr>
        <w:t xml:space="preserve"> (</w:t>
      </w:r>
      <w:proofErr w:type="gramStart"/>
      <w:r w:rsidRPr="00D44336">
        <w:rPr>
          <w:rFonts w:ascii="Times New Roman" w:eastAsia="Times New Roman" w:hAnsi="Times New Roman" w:cs="Times New Roman"/>
          <w:sz w:val="24"/>
          <w:szCs w:val="24"/>
          <w:lang w:eastAsia="en-GB"/>
        </w:rPr>
        <w:t>1:N</w:t>
      </w:r>
      <w:proofErr w:type="gram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PumpOrder</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OrderChangeLog</w:t>
      </w:r>
      <w:proofErr w:type="spellEnd"/>
      <w:r w:rsidRPr="00D44336">
        <w:rPr>
          <w:rFonts w:ascii="Times New Roman" w:eastAsia="Times New Roman" w:hAnsi="Times New Roman" w:cs="Times New Roman"/>
          <w:sz w:val="24"/>
          <w:szCs w:val="24"/>
          <w:lang w:eastAsia="en-GB"/>
        </w:rPr>
        <w:t xml:space="preserve"> (</w:t>
      </w:r>
      <w:proofErr w:type="gramStart"/>
      <w:r w:rsidRPr="00D44336">
        <w:rPr>
          <w:rFonts w:ascii="Times New Roman" w:eastAsia="Times New Roman" w:hAnsi="Times New Roman" w:cs="Times New Roman"/>
          <w:sz w:val="24"/>
          <w:szCs w:val="24"/>
          <w:lang w:eastAsia="en-GB"/>
        </w:rPr>
        <w:t>1:N</w:t>
      </w:r>
      <w:proofErr w:type="gram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val="en-US" w:eastAsia="en-GB"/>
        </w:rPr>
        <w:t xml:space="preserve">Part → </w:t>
      </w:r>
      <w:proofErr w:type="spellStart"/>
      <w:r w:rsidRPr="00D44336">
        <w:rPr>
          <w:rFonts w:ascii="Times New Roman" w:eastAsia="Times New Roman" w:hAnsi="Times New Roman" w:cs="Times New Roman"/>
          <w:sz w:val="24"/>
          <w:szCs w:val="24"/>
          <w:lang w:val="en-US" w:eastAsia="en-GB"/>
        </w:rPr>
        <w:t>PartStageProgress</w:t>
      </w:r>
      <w:proofErr w:type="spellEnd"/>
      <w:r w:rsidRPr="00D44336">
        <w:rPr>
          <w:rFonts w:ascii="Times New Roman" w:eastAsia="Times New Roman" w:hAnsi="Times New Roman" w:cs="Times New Roman"/>
          <w:sz w:val="24"/>
          <w:szCs w:val="24"/>
          <w:lang w:val="en-US" w:eastAsia="en-GB"/>
        </w:rPr>
        <w:t xml:space="preserve"> (1:N, </w:t>
      </w:r>
      <w:r w:rsidRPr="00D44336">
        <w:rPr>
          <w:rFonts w:ascii="Times New Roman" w:eastAsia="Times New Roman" w:hAnsi="Times New Roman" w:cs="Times New Roman"/>
          <w:sz w:val="24"/>
          <w:szCs w:val="24"/>
          <w:lang w:eastAsia="en-GB"/>
        </w:rPr>
        <w:t>каскадное</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удаление</w:t>
      </w:r>
      <w:r w:rsidRPr="00D44336">
        <w:rPr>
          <w:rFonts w:ascii="Times New Roman" w:eastAsia="Times New Roman" w:hAnsi="Times New Roman" w:cs="Times New Roman"/>
          <w:sz w:val="24"/>
          <w:szCs w:val="24"/>
          <w:lang w:val="en-US"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Part</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Attachment</w:t>
      </w:r>
      <w:proofErr w:type="spellEnd"/>
      <w:r w:rsidRPr="00D44336">
        <w:rPr>
          <w:rFonts w:ascii="Times New Roman" w:eastAsia="Times New Roman" w:hAnsi="Times New Roman" w:cs="Times New Roman"/>
          <w:sz w:val="24"/>
          <w:szCs w:val="24"/>
          <w:lang w:eastAsia="en-GB"/>
        </w:rPr>
        <w:t xml:space="preserve"> (</w:t>
      </w:r>
      <w:proofErr w:type="gramStart"/>
      <w:r w:rsidRPr="00D44336">
        <w:rPr>
          <w:rFonts w:ascii="Times New Roman" w:eastAsia="Times New Roman" w:hAnsi="Times New Roman" w:cs="Times New Roman"/>
          <w:sz w:val="24"/>
          <w:szCs w:val="24"/>
          <w:lang w:eastAsia="en-GB"/>
        </w:rPr>
        <w:t>1:N</w:t>
      </w:r>
      <w:proofErr w:type="gram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Part</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PartChangeLog</w:t>
      </w:r>
      <w:proofErr w:type="spellEnd"/>
      <w:r w:rsidRPr="00D44336">
        <w:rPr>
          <w:rFonts w:ascii="Times New Roman" w:eastAsia="Times New Roman" w:hAnsi="Times New Roman" w:cs="Times New Roman"/>
          <w:sz w:val="24"/>
          <w:szCs w:val="24"/>
          <w:lang w:eastAsia="en-GB"/>
        </w:rPr>
        <w:t xml:space="preserve"> (</w:t>
      </w:r>
      <w:proofErr w:type="gramStart"/>
      <w:r w:rsidRPr="00D44336">
        <w:rPr>
          <w:rFonts w:ascii="Times New Roman" w:eastAsia="Times New Roman" w:hAnsi="Times New Roman" w:cs="Times New Roman"/>
          <w:sz w:val="24"/>
          <w:szCs w:val="24"/>
          <w:lang w:eastAsia="en-GB"/>
        </w:rPr>
        <w:t>1:N</w:t>
      </w:r>
      <w:proofErr w:type="gram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val="en-US" w:eastAsia="en-GB"/>
        </w:rPr>
        <w:t xml:space="preserve">User ← </w:t>
      </w:r>
      <w:proofErr w:type="spellStart"/>
      <w:r w:rsidRPr="00D44336">
        <w:rPr>
          <w:rFonts w:ascii="Times New Roman" w:eastAsia="Times New Roman" w:hAnsi="Times New Roman" w:cs="Times New Roman"/>
          <w:sz w:val="24"/>
          <w:szCs w:val="24"/>
          <w:lang w:val="en-US" w:eastAsia="en-GB"/>
        </w:rPr>
        <w:t>PumpOrder</w:t>
      </w:r>
      <w:proofErr w:type="spellEnd"/>
      <w:r w:rsidRPr="00D44336">
        <w:rPr>
          <w:rFonts w:ascii="Times New Roman" w:eastAsia="Times New Roman" w:hAnsi="Times New Roman" w:cs="Times New Roman"/>
          <w:sz w:val="24"/>
          <w:szCs w:val="24"/>
          <w:lang w:val="en-US" w:eastAsia="en-GB"/>
        </w:rPr>
        <w:t xml:space="preserve"> / Part (</w:t>
      </w:r>
      <w:r w:rsidRPr="00D44336">
        <w:rPr>
          <w:rFonts w:ascii="Times New Roman" w:eastAsia="Times New Roman" w:hAnsi="Times New Roman" w:cs="Times New Roman"/>
          <w:sz w:val="24"/>
          <w:szCs w:val="24"/>
          <w:lang w:eastAsia="en-GB"/>
        </w:rPr>
        <w:t>через</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поля</w:t>
      </w:r>
      <w:r w:rsidRPr="00D44336">
        <w:rPr>
          <w:rFonts w:ascii="Times New Roman" w:eastAsia="Times New Roman" w:hAnsi="Times New Roman" w:cs="Times New Roman"/>
          <w:sz w:val="24"/>
          <w:szCs w:val="24"/>
          <w:lang w:val="en-US" w:eastAsia="en-GB"/>
        </w:rPr>
        <w:t xml:space="preserve"> </w:t>
      </w:r>
      <w:proofErr w:type="spellStart"/>
      <w:r w:rsidRPr="00D44336">
        <w:rPr>
          <w:rFonts w:ascii="Times New Roman" w:eastAsia="Times New Roman" w:hAnsi="Times New Roman" w:cs="Times New Roman"/>
          <w:sz w:val="24"/>
          <w:szCs w:val="24"/>
          <w:lang w:val="en-US" w:eastAsia="en-GB"/>
        </w:rPr>
        <w:t>assigned_user_id</w:t>
      </w:r>
      <w:proofErr w:type="spellEnd"/>
      <w:r w:rsidRPr="00D44336">
        <w:rPr>
          <w:rFonts w:ascii="Times New Roman" w:eastAsia="Times New Roman" w:hAnsi="Times New Roman" w:cs="Times New Roman"/>
          <w:sz w:val="24"/>
          <w:szCs w:val="24"/>
          <w:lang w:val="en-US" w:eastAsia="en-GB"/>
        </w:rPr>
        <w:t xml:space="preserve">, </w:t>
      </w:r>
      <w:proofErr w:type="spellStart"/>
      <w:r w:rsidRPr="00D44336">
        <w:rPr>
          <w:rFonts w:ascii="Times New Roman" w:eastAsia="Times New Roman" w:hAnsi="Times New Roman" w:cs="Times New Roman"/>
          <w:sz w:val="24"/>
          <w:szCs w:val="24"/>
          <w:lang w:val="en-US" w:eastAsia="en-GB"/>
        </w:rPr>
        <w:t>completed_by_user_id</w:t>
      </w:r>
      <w:proofErr w:type="spellEnd"/>
      <w:r w:rsidRPr="00D44336">
        <w:rPr>
          <w:rFonts w:ascii="Times New Roman" w:eastAsia="Times New Roman" w:hAnsi="Times New Roman" w:cs="Times New Roman"/>
          <w:sz w:val="24"/>
          <w:szCs w:val="24"/>
          <w:lang w:val="en-US" w:eastAsia="en-GB"/>
        </w:rPr>
        <w:t xml:space="preserve">). 5. </w:t>
      </w:r>
      <w:r w:rsidRPr="00D44336">
        <w:rPr>
          <w:rFonts w:ascii="Times New Roman" w:eastAsia="Times New Roman" w:hAnsi="Times New Roman" w:cs="Times New Roman"/>
          <w:sz w:val="24"/>
          <w:szCs w:val="24"/>
          <w:lang w:eastAsia="en-GB"/>
        </w:rPr>
        <w:t>Функциональные</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требования</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71. Подсистема аутентификации и ролевого доступа</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Форма входа по логину и паролю с выбором роли (для демонстраций – ускоренный выбор учетной записи).</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Сессионное хранение учетных данных (подписанные </w:t>
      </w:r>
      <w:proofErr w:type="spellStart"/>
      <w:r w:rsidRPr="00D44336">
        <w:rPr>
          <w:rFonts w:ascii="Times New Roman" w:eastAsia="Times New Roman" w:hAnsi="Times New Roman" w:cs="Times New Roman"/>
          <w:sz w:val="24"/>
          <w:szCs w:val="24"/>
          <w:lang w:eastAsia="en-GB"/>
        </w:rPr>
        <w:t>cookie</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Starlette</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SessionMiddleware</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itsdangerous</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Восемь ролей с дифференцированными правами (</w:t>
      </w:r>
      <w:proofErr w:type="spellStart"/>
      <w:r w:rsidRPr="00D44336">
        <w:rPr>
          <w:rFonts w:ascii="Times New Roman" w:eastAsia="Times New Roman" w:hAnsi="Times New Roman" w:cs="Times New Roman"/>
          <w:sz w:val="24"/>
          <w:szCs w:val="24"/>
          <w:lang w:eastAsia="en-GB"/>
        </w:rPr>
        <w:t>admin</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planner</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master_pump</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constructor</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technologist</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picker</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master_fab</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observer</w:t>
      </w:r>
      <w:proofErr w:type="spellEnd"/>
      <w:r w:rsidRPr="00D44336">
        <w:rPr>
          <w:rFonts w:ascii="Times New Roman" w:eastAsia="Times New Roman" w:hAnsi="Times New Roman" w:cs="Times New Roman"/>
          <w:sz w:val="24"/>
          <w:szCs w:val="24"/>
          <w:lang w:eastAsia="en-GB"/>
        </w:rPr>
        <w:t>), настраиваемых через таблицу ROLE_PAGE_ACCESS и правила ROLE_RULES.</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Таблица ROLE_PAGE_ACCESS регулирует видимость разделов меню.</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Правила ROLE_RULES ограничивают этапы </w:t>
      </w:r>
      <w:proofErr w:type="spellStart"/>
      <w:r w:rsidRPr="00D44336">
        <w:rPr>
          <w:rFonts w:ascii="Times New Roman" w:eastAsia="Times New Roman" w:hAnsi="Times New Roman" w:cs="Times New Roman"/>
          <w:sz w:val="24"/>
          <w:szCs w:val="24"/>
          <w:lang w:eastAsia="en-GB"/>
        </w:rPr>
        <w:t>Kanban</w:t>
      </w:r>
      <w:proofErr w:type="spellEnd"/>
      <w:r w:rsidRPr="00D44336">
        <w:rPr>
          <w:rFonts w:ascii="Times New Roman" w:eastAsia="Times New Roman" w:hAnsi="Times New Roman" w:cs="Times New Roman"/>
          <w:sz w:val="24"/>
          <w:szCs w:val="24"/>
          <w:lang w:eastAsia="en-GB"/>
        </w:rPr>
        <w:t>-доски, доступные для редактирования каждой ролью.</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Возможность смены пароля пользователем из раздела «Настройки».</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7.2. Подсистема управления нарядами на ремонт насосов</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Подсистема реализует полный цикл CRUD-операций и продвижение нарядов по 15 технологическим этапам. Этапы жестко зафиксированы в модуле app/services/workflow.py (константа PUMP_BOARD_STAGES) и сопровождаются нормативами времени (</w:t>
      </w:r>
      <w:proofErr w:type="spellStart"/>
      <w:r w:rsidRPr="00D44336">
        <w:rPr>
          <w:rFonts w:ascii="Times New Roman" w:eastAsia="Times New Roman" w:hAnsi="Times New Roman" w:cs="Times New Roman"/>
          <w:sz w:val="24"/>
          <w:szCs w:val="24"/>
          <w:lang w:eastAsia="en-GB"/>
        </w:rPr>
        <w:t>norm_days</w:t>
      </w:r>
      <w:proofErr w:type="spellEnd"/>
      <w:r w:rsidRPr="00D44336">
        <w:rPr>
          <w:rFonts w:ascii="Times New Roman" w:eastAsia="Times New Roman" w:hAnsi="Times New Roman" w:cs="Times New Roman"/>
          <w:sz w:val="24"/>
          <w:szCs w:val="24"/>
          <w:lang w:eastAsia="en-GB"/>
        </w:rPr>
        <w:t>), используемыми для расчета риска просрочки.</w:t>
      </w:r>
    </w:p>
    <w:p w:rsidR="00D44336" w:rsidRPr="007F732F"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Производственный маршрут насоса (15 этапов):</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1) Поступление → 2) </w:t>
      </w:r>
      <w:proofErr w:type="spellStart"/>
      <w:r w:rsidRPr="00D44336">
        <w:rPr>
          <w:rFonts w:ascii="Times New Roman" w:eastAsia="Times New Roman" w:hAnsi="Times New Roman" w:cs="Times New Roman"/>
          <w:sz w:val="24"/>
          <w:szCs w:val="24"/>
          <w:lang w:eastAsia="en-GB"/>
        </w:rPr>
        <w:t>Дефектация</w:t>
      </w:r>
      <w:proofErr w:type="spellEnd"/>
      <w:r w:rsidRPr="00D44336">
        <w:rPr>
          <w:rFonts w:ascii="Times New Roman" w:eastAsia="Times New Roman" w:hAnsi="Times New Roman" w:cs="Times New Roman"/>
          <w:sz w:val="24"/>
          <w:szCs w:val="24"/>
          <w:lang w:eastAsia="en-GB"/>
        </w:rPr>
        <w:t xml:space="preserve"> → 3) Конструкторская документация (КД) → 4) Кодирование АСВ НСИ → 5) Технологическая документация (ТД) → 6) Подбор аналогов → 7) Подбор материалов → 8) Запрос лимитов → 9) Закуп выполняется → 10) Закуп отменен (ветка) → 11) Закуп выполнен → 12) Изготовление ДСЕ → 13) Ожидание ЗИП → 14) Сборка → 15) Выполнено.</w:t>
      </w:r>
    </w:p>
    <w:p w:rsidR="00D44336" w:rsidRPr="007F732F"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Функциональные возможности подсистемы:</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lastRenderedPageBreak/>
        <w:t>Создание наряда с заполнением атрибутов (номер, позиция, тип насоса, завод, цех, даты).</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Автопродвижение</w:t>
      </w:r>
      <w:proofErr w:type="spellEnd"/>
      <w:r w:rsidRPr="00D44336">
        <w:rPr>
          <w:rFonts w:ascii="Times New Roman" w:eastAsia="Times New Roman" w:hAnsi="Times New Roman" w:cs="Times New Roman"/>
          <w:sz w:val="24"/>
          <w:szCs w:val="24"/>
          <w:lang w:eastAsia="en-GB"/>
        </w:rPr>
        <w:t xml:space="preserve"> по маршруту (</w:t>
      </w:r>
      <w:proofErr w:type="spellStart"/>
      <w:r w:rsidRPr="00D44336">
        <w:rPr>
          <w:rFonts w:ascii="Times New Roman" w:eastAsia="Times New Roman" w:hAnsi="Times New Roman" w:cs="Times New Roman"/>
          <w:sz w:val="24"/>
          <w:szCs w:val="24"/>
          <w:lang w:eastAsia="en-GB"/>
        </w:rPr>
        <w:t>endpoint</w:t>
      </w:r>
      <w:proofErr w:type="spellEnd"/>
      <w:r w:rsidRPr="00D44336">
        <w:rPr>
          <w:rFonts w:ascii="Times New Roman" w:eastAsia="Times New Roman" w:hAnsi="Times New Roman" w:cs="Times New Roman"/>
          <w:sz w:val="24"/>
          <w:szCs w:val="24"/>
          <w:lang w:eastAsia="en-GB"/>
        </w:rPr>
        <w:t xml:space="preserve"> POST /</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advance</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Прямой перевод на заданный статус (</w:t>
      </w:r>
      <w:proofErr w:type="spellStart"/>
      <w:r w:rsidRPr="00D44336">
        <w:rPr>
          <w:rFonts w:ascii="Times New Roman" w:eastAsia="Times New Roman" w:hAnsi="Times New Roman" w:cs="Times New Roman"/>
          <w:sz w:val="24"/>
          <w:szCs w:val="24"/>
          <w:lang w:eastAsia="en-GB"/>
        </w:rPr>
        <w:t>endpoint</w:t>
      </w:r>
      <w:proofErr w:type="spellEnd"/>
      <w:r w:rsidRPr="00D44336">
        <w:rPr>
          <w:rFonts w:ascii="Times New Roman" w:eastAsia="Times New Roman" w:hAnsi="Times New Roman" w:cs="Times New Roman"/>
          <w:sz w:val="24"/>
          <w:szCs w:val="24"/>
          <w:lang w:eastAsia="en-GB"/>
        </w:rPr>
        <w:t xml:space="preserve"> POST /</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update</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Назначение ответственных на каждом этапе (</w:t>
      </w:r>
      <w:proofErr w:type="spellStart"/>
      <w:r w:rsidRPr="00D44336">
        <w:rPr>
          <w:rFonts w:ascii="Times New Roman" w:eastAsia="Times New Roman" w:hAnsi="Times New Roman" w:cs="Times New Roman"/>
          <w:sz w:val="24"/>
          <w:szCs w:val="24"/>
          <w:lang w:eastAsia="en-GB"/>
        </w:rPr>
        <w:t>endpoint</w:t>
      </w:r>
      <w:proofErr w:type="spellEnd"/>
      <w:r w:rsidRPr="00D44336">
        <w:rPr>
          <w:rFonts w:ascii="Times New Roman" w:eastAsia="Times New Roman" w:hAnsi="Times New Roman" w:cs="Times New Roman"/>
          <w:sz w:val="24"/>
          <w:szCs w:val="24"/>
          <w:lang w:eastAsia="en-GB"/>
        </w:rPr>
        <w:t xml:space="preserve"> POST /</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stages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code</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responsible</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Автоматический расчет показателя </w:t>
      </w:r>
      <w:proofErr w:type="spellStart"/>
      <w:r w:rsidRPr="00D44336">
        <w:rPr>
          <w:rFonts w:ascii="Times New Roman" w:eastAsia="Times New Roman" w:hAnsi="Times New Roman" w:cs="Times New Roman"/>
          <w:sz w:val="24"/>
          <w:szCs w:val="24"/>
          <w:lang w:eastAsia="en-GB"/>
        </w:rPr>
        <w:t>completion_ratio</w:t>
      </w:r>
      <w:proofErr w:type="spellEnd"/>
      <w:r w:rsidRPr="00D44336">
        <w:rPr>
          <w:rFonts w:ascii="Times New Roman" w:eastAsia="Times New Roman" w:hAnsi="Times New Roman" w:cs="Times New Roman"/>
          <w:sz w:val="24"/>
          <w:szCs w:val="24"/>
          <w:lang w:eastAsia="en-GB"/>
        </w:rPr>
        <w:t xml:space="preserve"> (доля завершенных этапов).</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Группировка в архивные </w:t>
      </w:r>
      <w:proofErr w:type="spellStart"/>
      <w:r w:rsidRPr="00D44336">
        <w:rPr>
          <w:rFonts w:ascii="Times New Roman" w:eastAsia="Times New Roman" w:hAnsi="Times New Roman" w:cs="Times New Roman"/>
          <w:sz w:val="24"/>
          <w:szCs w:val="24"/>
          <w:lang w:eastAsia="en-GB"/>
        </w:rPr>
        <w:t>бакеты</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incoming</w:t>
      </w:r>
      <w:proofErr w:type="spellEnd"/>
      <w:r w:rsidRPr="00D44336">
        <w:rPr>
          <w:rFonts w:ascii="Times New Roman" w:eastAsia="Times New Roman" w:hAnsi="Times New Roman" w:cs="Times New Roman"/>
          <w:sz w:val="24"/>
          <w:szCs w:val="24"/>
          <w:lang w:eastAsia="en-GB"/>
        </w:rPr>
        <w:t xml:space="preserve"> (поступившие), </w:t>
      </w:r>
      <w:proofErr w:type="spellStart"/>
      <w:r w:rsidRPr="00D44336">
        <w:rPr>
          <w:rFonts w:ascii="Times New Roman" w:eastAsia="Times New Roman" w:hAnsi="Times New Roman" w:cs="Times New Roman"/>
          <w:sz w:val="24"/>
          <w:szCs w:val="24"/>
          <w:lang w:eastAsia="en-GB"/>
        </w:rPr>
        <w:t>active</w:t>
      </w:r>
      <w:proofErr w:type="spellEnd"/>
      <w:r w:rsidRPr="00D44336">
        <w:rPr>
          <w:rFonts w:ascii="Times New Roman" w:eastAsia="Times New Roman" w:hAnsi="Times New Roman" w:cs="Times New Roman"/>
          <w:sz w:val="24"/>
          <w:szCs w:val="24"/>
          <w:lang w:eastAsia="en-GB"/>
        </w:rPr>
        <w:t xml:space="preserve"> (в работе), </w:t>
      </w:r>
      <w:proofErr w:type="spellStart"/>
      <w:r w:rsidRPr="00D44336">
        <w:rPr>
          <w:rFonts w:ascii="Times New Roman" w:eastAsia="Times New Roman" w:hAnsi="Times New Roman" w:cs="Times New Roman"/>
          <w:sz w:val="24"/>
          <w:szCs w:val="24"/>
          <w:lang w:eastAsia="en-GB"/>
        </w:rPr>
        <w:t>done</w:t>
      </w:r>
      <w:proofErr w:type="spellEnd"/>
      <w:r w:rsidRPr="00D44336">
        <w:rPr>
          <w:rFonts w:ascii="Times New Roman" w:eastAsia="Times New Roman" w:hAnsi="Times New Roman" w:cs="Times New Roman"/>
          <w:sz w:val="24"/>
          <w:szCs w:val="24"/>
          <w:lang w:eastAsia="en-GB"/>
        </w:rPr>
        <w:t xml:space="preserve"> (завершенные).</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Привязка существующих деталей (</w:t>
      </w:r>
      <w:proofErr w:type="spellStart"/>
      <w:r w:rsidRPr="00D44336">
        <w:rPr>
          <w:rFonts w:ascii="Times New Roman" w:eastAsia="Times New Roman" w:hAnsi="Times New Roman" w:cs="Times New Roman"/>
          <w:sz w:val="24"/>
          <w:szCs w:val="24"/>
          <w:lang w:eastAsia="en-GB"/>
        </w:rPr>
        <w:t>endpoint</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parts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link</w:t>
      </w:r>
      <w:proofErr w:type="spellEnd"/>
      <w:r w:rsidRPr="00D44336">
        <w:rPr>
          <w:rFonts w:ascii="Times New Roman" w:eastAsia="Times New Roman" w:hAnsi="Times New Roman" w:cs="Times New Roman"/>
          <w:sz w:val="24"/>
          <w:szCs w:val="24"/>
          <w:lang w:eastAsia="en-GB"/>
        </w:rPr>
        <w:t>) и создание новых (</w:t>
      </w:r>
      <w:proofErr w:type="spellStart"/>
      <w:r w:rsidRPr="00D44336">
        <w:rPr>
          <w:rFonts w:ascii="Times New Roman" w:eastAsia="Times New Roman" w:hAnsi="Times New Roman" w:cs="Times New Roman"/>
          <w:sz w:val="24"/>
          <w:szCs w:val="24"/>
          <w:lang w:eastAsia="en-GB"/>
        </w:rPr>
        <w:t>endpoint</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parts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add</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eastAsia="en-GB"/>
        </w:rPr>
        <w:t>Экспорт</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перечня</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в</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формате</w:t>
      </w:r>
      <w:r w:rsidRPr="00D44336">
        <w:rPr>
          <w:rFonts w:ascii="Times New Roman" w:eastAsia="Times New Roman" w:hAnsi="Times New Roman" w:cs="Times New Roman"/>
          <w:sz w:val="24"/>
          <w:szCs w:val="24"/>
          <w:lang w:val="en-US" w:eastAsia="en-GB"/>
        </w:rPr>
        <w:t xml:space="preserve"> Microsoft Excel (endpoint GET /export/pumps).</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7.3. Подсистема управления деталями (ДСЕ)</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Жизненный цикл детали – 5 этапов:</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1) Поступило → 2) Чертеж → 3) Изготовление → 4) Контроль → 5) Готово/На складе.</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Функциональные возможности:</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CRUD-операции для деталей, возможность существования детали вне наряда.</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Продвижение по маршруту и прямой перевод статуса (</w:t>
      </w:r>
      <w:proofErr w:type="spellStart"/>
      <w:r w:rsidRPr="00D44336">
        <w:rPr>
          <w:rFonts w:ascii="Times New Roman" w:eastAsia="Times New Roman" w:hAnsi="Times New Roman" w:cs="Times New Roman"/>
          <w:sz w:val="24"/>
          <w:szCs w:val="24"/>
          <w:lang w:eastAsia="en-GB"/>
        </w:rPr>
        <w:t>endpoints</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parts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advance</w:t>
      </w:r>
      <w:proofErr w:type="spellEnd"/>
      <w:r w:rsidRPr="00D44336">
        <w:rPr>
          <w:rFonts w:ascii="Times New Roman" w:eastAsia="Times New Roman" w:hAnsi="Times New Roman" w:cs="Times New Roman"/>
          <w:sz w:val="24"/>
          <w:szCs w:val="24"/>
          <w:lang w:eastAsia="en-GB"/>
        </w:rPr>
        <w:t>, /</w:t>
      </w:r>
      <w:proofErr w:type="spellStart"/>
      <w:r w:rsidRPr="00D44336">
        <w:rPr>
          <w:rFonts w:ascii="Times New Roman" w:eastAsia="Times New Roman" w:hAnsi="Times New Roman" w:cs="Times New Roman"/>
          <w:sz w:val="24"/>
          <w:szCs w:val="24"/>
          <w:lang w:eastAsia="en-GB"/>
        </w:rPr>
        <w:t>parts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update</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Атрибуты: адрес хранения (ячейка склада), </w:t>
      </w:r>
      <w:proofErr w:type="spellStart"/>
      <w:r w:rsidRPr="00D44336">
        <w:rPr>
          <w:rFonts w:ascii="Times New Roman" w:eastAsia="Times New Roman" w:hAnsi="Times New Roman" w:cs="Times New Roman"/>
          <w:sz w:val="24"/>
          <w:szCs w:val="24"/>
          <w:lang w:eastAsia="en-GB"/>
        </w:rPr>
        <w:t>штрихкод</w:t>
      </w:r>
      <w:proofErr w:type="spellEnd"/>
      <w:r w:rsidRPr="00D44336">
        <w:rPr>
          <w:rFonts w:ascii="Times New Roman" w:eastAsia="Times New Roman" w:hAnsi="Times New Roman" w:cs="Times New Roman"/>
          <w:sz w:val="24"/>
          <w:szCs w:val="24"/>
          <w:lang w:eastAsia="en-GB"/>
        </w:rPr>
        <w:t xml:space="preserve"> / QR-код, ответственный.</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Раздельная загрузка чертежа (</w:t>
      </w:r>
      <w:proofErr w:type="spellStart"/>
      <w:r w:rsidRPr="00D44336">
        <w:rPr>
          <w:rFonts w:ascii="Times New Roman" w:eastAsia="Times New Roman" w:hAnsi="Times New Roman" w:cs="Times New Roman"/>
          <w:sz w:val="24"/>
          <w:szCs w:val="24"/>
          <w:lang w:eastAsia="en-GB"/>
        </w:rPr>
        <w:t>drawing_path</w:t>
      </w:r>
      <w:proofErr w:type="spellEnd"/>
      <w:r w:rsidRPr="00D44336">
        <w:rPr>
          <w:rFonts w:ascii="Times New Roman" w:eastAsia="Times New Roman" w:hAnsi="Times New Roman" w:cs="Times New Roman"/>
          <w:sz w:val="24"/>
          <w:szCs w:val="24"/>
          <w:lang w:eastAsia="en-GB"/>
        </w:rPr>
        <w:t xml:space="preserve">) и акта </w:t>
      </w:r>
      <w:proofErr w:type="spellStart"/>
      <w:r w:rsidRPr="00D44336">
        <w:rPr>
          <w:rFonts w:ascii="Times New Roman" w:eastAsia="Times New Roman" w:hAnsi="Times New Roman" w:cs="Times New Roman"/>
          <w:sz w:val="24"/>
          <w:szCs w:val="24"/>
          <w:lang w:eastAsia="en-GB"/>
        </w:rPr>
        <w:t>дефектовки</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defect_path</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eastAsia="en-GB"/>
        </w:rPr>
        <w:t>Экспорт</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перечня</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в</w:t>
      </w:r>
      <w:r w:rsidRPr="00D44336">
        <w:rPr>
          <w:rFonts w:ascii="Times New Roman" w:eastAsia="Times New Roman" w:hAnsi="Times New Roman" w:cs="Times New Roman"/>
          <w:sz w:val="24"/>
          <w:szCs w:val="24"/>
          <w:lang w:val="en-US" w:eastAsia="en-GB"/>
        </w:rPr>
        <w:t xml:space="preserve"> Microsoft Excel (endpoint GET /export/parts).</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7.4. Подсистема файлового хранилища</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eastAsia="en-GB"/>
        </w:rPr>
        <w:t>Загрузка</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файлов</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через</w:t>
      </w:r>
      <w:r w:rsidRPr="00D44336">
        <w:rPr>
          <w:rFonts w:ascii="Times New Roman" w:eastAsia="Times New Roman" w:hAnsi="Times New Roman" w:cs="Times New Roman"/>
          <w:sz w:val="24"/>
          <w:szCs w:val="24"/>
          <w:lang w:val="en-US" w:eastAsia="en-GB"/>
        </w:rPr>
        <w:t xml:space="preserve"> multipart/form-data (endpoint POST /attachments/upload).</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Типизация вложений: </w:t>
      </w:r>
      <w:proofErr w:type="spellStart"/>
      <w:r w:rsidRPr="00D44336">
        <w:rPr>
          <w:rFonts w:ascii="Times New Roman" w:eastAsia="Times New Roman" w:hAnsi="Times New Roman" w:cs="Times New Roman"/>
          <w:sz w:val="24"/>
          <w:szCs w:val="24"/>
          <w:lang w:eastAsia="en-GB"/>
        </w:rPr>
        <w:t>drawing</w:t>
      </w:r>
      <w:proofErr w:type="spellEnd"/>
      <w:r w:rsidRPr="00D44336">
        <w:rPr>
          <w:rFonts w:ascii="Times New Roman" w:eastAsia="Times New Roman" w:hAnsi="Times New Roman" w:cs="Times New Roman"/>
          <w:sz w:val="24"/>
          <w:szCs w:val="24"/>
          <w:lang w:eastAsia="en-GB"/>
        </w:rPr>
        <w:t xml:space="preserve"> (чертеж), </w:t>
      </w:r>
      <w:proofErr w:type="spellStart"/>
      <w:r w:rsidRPr="00D44336">
        <w:rPr>
          <w:rFonts w:ascii="Times New Roman" w:eastAsia="Times New Roman" w:hAnsi="Times New Roman" w:cs="Times New Roman"/>
          <w:sz w:val="24"/>
          <w:szCs w:val="24"/>
          <w:lang w:eastAsia="en-GB"/>
        </w:rPr>
        <w:t>defect</w:t>
      </w:r>
      <w:proofErr w:type="spellEnd"/>
      <w:r w:rsidRPr="00D44336">
        <w:rPr>
          <w:rFonts w:ascii="Times New Roman" w:eastAsia="Times New Roman" w:hAnsi="Times New Roman" w:cs="Times New Roman"/>
          <w:sz w:val="24"/>
          <w:szCs w:val="24"/>
          <w:lang w:eastAsia="en-GB"/>
        </w:rPr>
        <w:t xml:space="preserve"> (акт </w:t>
      </w:r>
      <w:proofErr w:type="spellStart"/>
      <w:r w:rsidRPr="00D44336">
        <w:rPr>
          <w:rFonts w:ascii="Times New Roman" w:eastAsia="Times New Roman" w:hAnsi="Times New Roman" w:cs="Times New Roman"/>
          <w:sz w:val="24"/>
          <w:szCs w:val="24"/>
          <w:lang w:eastAsia="en-GB"/>
        </w:rPr>
        <w:t>дефектовки</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file</w:t>
      </w:r>
      <w:proofErr w:type="spellEnd"/>
      <w:r w:rsidRPr="00D44336">
        <w:rPr>
          <w:rFonts w:ascii="Times New Roman" w:eastAsia="Times New Roman" w:hAnsi="Times New Roman" w:cs="Times New Roman"/>
          <w:sz w:val="24"/>
          <w:szCs w:val="24"/>
          <w:lang w:eastAsia="en-GB"/>
        </w:rPr>
        <w:t xml:space="preserve"> (прочие документы).</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Генерация уникального UUID-имени файла на диске, сохранение оригинального имени в БД (поле </w:t>
      </w:r>
      <w:proofErr w:type="spellStart"/>
      <w:r w:rsidRPr="00D44336">
        <w:rPr>
          <w:rFonts w:ascii="Times New Roman" w:eastAsia="Times New Roman" w:hAnsi="Times New Roman" w:cs="Times New Roman"/>
          <w:sz w:val="24"/>
          <w:szCs w:val="24"/>
          <w:lang w:eastAsia="en-GB"/>
        </w:rPr>
        <w:t>original_name</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Каскадное удаление вложений при удалении родительской сущности (наряд/деталь).</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Прямой доступ к файлу по стабильному URL вида /</w:t>
      </w:r>
      <w:proofErr w:type="spellStart"/>
      <w:r w:rsidRPr="00D44336">
        <w:rPr>
          <w:rFonts w:ascii="Times New Roman" w:eastAsia="Times New Roman" w:hAnsi="Times New Roman" w:cs="Times New Roman"/>
          <w:sz w:val="24"/>
          <w:szCs w:val="24"/>
          <w:lang w:eastAsia="en-GB"/>
        </w:rPr>
        <w:t>uploads</w:t>
      </w:r>
      <w:proofErr w:type="spellEnd"/>
      <w:r w:rsidRPr="00D44336">
        <w:rPr>
          <w:rFonts w:ascii="Times New Roman" w:eastAsia="Times New Roman" w:hAnsi="Times New Roman" w:cs="Times New Roman"/>
          <w:sz w:val="24"/>
          <w:szCs w:val="24"/>
          <w:lang w:eastAsia="en-GB"/>
        </w:rPr>
        <w:t>/&lt;</w:t>
      </w:r>
      <w:proofErr w:type="spellStart"/>
      <w:r w:rsidRPr="00D44336">
        <w:rPr>
          <w:rFonts w:ascii="Times New Roman" w:eastAsia="Times New Roman" w:hAnsi="Times New Roman" w:cs="Times New Roman"/>
          <w:sz w:val="24"/>
          <w:szCs w:val="24"/>
          <w:lang w:eastAsia="en-GB"/>
        </w:rPr>
        <w:t>uuid</w:t>
      </w:r>
      <w:proofErr w:type="spellEnd"/>
      <w:proofErr w:type="gramStart"/>
      <w:r w:rsidRPr="00D44336">
        <w:rPr>
          <w:rFonts w:ascii="Times New Roman" w:eastAsia="Times New Roman" w:hAnsi="Times New Roman" w:cs="Times New Roman"/>
          <w:sz w:val="24"/>
          <w:szCs w:val="24"/>
          <w:lang w:eastAsia="en-GB"/>
        </w:rPr>
        <w:t>&gt;.&lt;</w:t>
      </w:r>
      <w:proofErr w:type="spellStart"/>
      <w:proofErr w:type="gramEnd"/>
      <w:r w:rsidRPr="00D44336">
        <w:rPr>
          <w:rFonts w:ascii="Times New Roman" w:eastAsia="Times New Roman" w:hAnsi="Times New Roman" w:cs="Times New Roman"/>
          <w:sz w:val="24"/>
          <w:szCs w:val="24"/>
          <w:lang w:eastAsia="en-GB"/>
        </w:rPr>
        <w:t>ext</w:t>
      </w:r>
      <w:proofErr w:type="spellEnd"/>
      <w:r w:rsidRPr="00D44336">
        <w:rPr>
          <w:rFonts w:ascii="Times New Roman" w:eastAsia="Times New Roman" w:hAnsi="Times New Roman" w:cs="Times New Roman"/>
          <w:sz w:val="24"/>
          <w:szCs w:val="24"/>
          <w:lang w:eastAsia="en-GB"/>
        </w:rPr>
        <w:t xml:space="preserve">&gt; (монтирование </w:t>
      </w:r>
      <w:proofErr w:type="spellStart"/>
      <w:r w:rsidRPr="00D44336">
        <w:rPr>
          <w:rFonts w:ascii="Times New Roman" w:eastAsia="Times New Roman" w:hAnsi="Times New Roman" w:cs="Times New Roman"/>
          <w:sz w:val="24"/>
          <w:szCs w:val="24"/>
          <w:lang w:eastAsia="en-GB"/>
        </w:rPr>
        <w:t>StaticFiles</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Ограничение прав загрузки исполнительной документации и актов </w:t>
      </w:r>
      <w:proofErr w:type="spellStart"/>
      <w:r w:rsidRPr="00D44336">
        <w:rPr>
          <w:rFonts w:ascii="Times New Roman" w:eastAsia="Times New Roman" w:hAnsi="Times New Roman" w:cs="Times New Roman"/>
          <w:sz w:val="24"/>
          <w:szCs w:val="24"/>
          <w:lang w:eastAsia="en-GB"/>
        </w:rPr>
        <w:t>дефектации</w:t>
      </w:r>
      <w:proofErr w:type="spellEnd"/>
      <w:r w:rsidRPr="00D44336">
        <w:rPr>
          <w:rFonts w:ascii="Times New Roman" w:eastAsia="Times New Roman" w:hAnsi="Times New Roman" w:cs="Times New Roman"/>
          <w:sz w:val="24"/>
          <w:szCs w:val="24"/>
          <w:lang w:eastAsia="en-GB"/>
        </w:rPr>
        <w:t xml:space="preserve">: роли </w:t>
      </w:r>
      <w:proofErr w:type="spellStart"/>
      <w:r w:rsidRPr="00D44336">
        <w:rPr>
          <w:rFonts w:ascii="Times New Roman" w:eastAsia="Times New Roman" w:hAnsi="Times New Roman" w:cs="Times New Roman"/>
          <w:sz w:val="24"/>
          <w:szCs w:val="24"/>
          <w:lang w:eastAsia="en-GB"/>
        </w:rPr>
        <w:t>admin</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master_pump</w:t>
      </w:r>
      <w:proofErr w:type="spellEnd"/>
      <w:r w:rsidRPr="00D44336">
        <w:rPr>
          <w:rFonts w:ascii="Times New Roman" w:eastAsia="Times New Roman" w:hAnsi="Times New Roman" w:cs="Times New Roman"/>
          <w:sz w:val="24"/>
          <w:szCs w:val="24"/>
          <w:lang w:eastAsia="en-GB"/>
        </w:rPr>
        <w:t xml:space="preserve"> (мастер участка ремонта насосного оборудования) и </w:t>
      </w:r>
      <w:proofErr w:type="spellStart"/>
      <w:r w:rsidRPr="00D44336">
        <w:rPr>
          <w:rFonts w:ascii="Times New Roman" w:eastAsia="Times New Roman" w:hAnsi="Times New Roman" w:cs="Times New Roman"/>
          <w:sz w:val="24"/>
          <w:szCs w:val="24"/>
          <w:lang w:eastAsia="en-GB"/>
        </w:rPr>
        <w:t>planner</w:t>
      </w:r>
      <w:proofErr w:type="spellEnd"/>
      <w:r w:rsidRPr="00D44336">
        <w:rPr>
          <w:rFonts w:ascii="Times New Roman" w:eastAsia="Times New Roman" w:hAnsi="Times New Roman" w:cs="Times New Roman"/>
          <w:sz w:val="24"/>
          <w:szCs w:val="24"/>
          <w:lang w:eastAsia="en-GB"/>
        </w:rPr>
        <w:t>; остальные роли загружают файлы в рамках своих производственных этапов.</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 xml:space="preserve">7.5. Подсистема визуализации – </w:t>
      </w:r>
      <w:proofErr w:type="spellStart"/>
      <w:r w:rsidRPr="00D44336">
        <w:rPr>
          <w:rFonts w:ascii="Times New Roman" w:eastAsia="Times New Roman" w:hAnsi="Times New Roman" w:cs="Times New Roman"/>
          <w:b/>
          <w:bCs/>
          <w:sz w:val="24"/>
          <w:szCs w:val="24"/>
          <w:lang w:eastAsia="en-GB"/>
        </w:rPr>
        <w:t>Kanban</w:t>
      </w:r>
      <w:proofErr w:type="spellEnd"/>
      <w:r w:rsidRPr="00D44336">
        <w:rPr>
          <w:rFonts w:ascii="Times New Roman" w:eastAsia="Times New Roman" w:hAnsi="Times New Roman" w:cs="Times New Roman"/>
          <w:b/>
          <w:bCs/>
          <w:sz w:val="24"/>
          <w:szCs w:val="24"/>
          <w:lang w:eastAsia="en-GB"/>
        </w:rPr>
        <w:t>-доски</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Доска насосов: 15 колонок, соответствующих этапам маршрута.</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Доска деталей: 5 колонок.</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Drag-and-drop</w:t>
      </w:r>
      <w:proofErr w:type="spellEnd"/>
      <w:r w:rsidRPr="00D44336">
        <w:rPr>
          <w:rFonts w:ascii="Times New Roman" w:eastAsia="Times New Roman" w:hAnsi="Times New Roman" w:cs="Times New Roman"/>
          <w:sz w:val="24"/>
          <w:szCs w:val="24"/>
          <w:lang w:eastAsia="en-GB"/>
        </w:rPr>
        <w:t xml:space="preserve"> перемещение карточек между колонками (для ролей </w:t>
      </w:r>
      <w:proofErr w:type="spellStart"/>
      <w:r w:rsidRPr="00D44336">
        <w:rPr>
          <w:rFonts w:ascii="Times New Roman" w:eastAsia="Times New Roman" w:hAnsi="Times New Roman" w:cs="Times New Roman"/>
          <w:sz w:val="24"/>
          <w:szCs w:val="24"/>
          <w:lang w:eastAsia="en-GB"/>
        </w:rPr>
        <w:t>admin</w:t>
      </w:r>
      <w:proofErr w:type="spellEnd"/>
      <w:r w:rsidRPr="00D44336">
        <w:rPr>
          <w:rFonts w:ascii="Times New Roman" w:eastAsia="Times New Roman" w:hAnsi="Times New Roman" w:cs="Times New Roman"/>
          <w:sz w:val="24"/>
          <w:szCs w:val="24"/>
          <w:lang w:eastAsia="en-GB"/>
        </w:rPr>
        <w:t xml:space="preserve"> и </w:t>
      </w:r>
      <w:proofErr w:type="spellStart"/>
      <w:r w:rsidRPr="00D44336">
        <w:rPr>
          <w:rFonts w:ascii="Times New Roman" w:eastAsia="Times New Roman" w:hAnsi="Times New Roman" w:cs="Times New Roman"/>
          <w:sz w:val="24"/>
          <w:szCs w:val="24"/>
          <w:lang w:eastAsia="en-GB"/>
        </w:rPr>
        <w:t>planner</w:t>
      </w:r>
      <w:proofErr w:type="spellEnd"/>
      <w:r w:rsidRPr="00D44336">
        <w:rPr>
          <w:rFonts w:ascii="Times New Roman" w:eastAsia="Times New Roman" w:hAnsi="Times New Roman" w:cs="Times New Roman"/>
          <w:sz w:val="24"/>
          <w:szCs w:val="24"/>
          <w:lang w:eastAsia="en-GB"/>
        </w:rPr>
        <w:t>; для остальных ролей – в пределах разрешенных переходов этапов) с фиксацией изменения в журнале аудита.</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Цветовая индикация состояния карточек: синий – в работе, зеленый – завершено, оранжевый – риск просрочки (&gt;70 % норматива), красный – просрочка, серый – нет ответственного.</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lastRenderedPageBreak/>
        <w:t>Постоянная легенда цветов, размещенная на каждой доске.</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Фильтрация по заводу, участку, ответственному, типу насоса, дате поступления.</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7.6. Подсистема «</w:t>
      </w:r>
      <w:proofErr w:type="spellStart"/>
      <w:r w:rsidRPr="00D44336">
        <w:rPr>
          <w:rFonts w:ascii="Times New Roman" w:eastAsia="Times New Roman" w:hAnsi="Times New Roman" w:cs="Times New Roman"/>
          <w:b/>
          <w:bCs/>
          <w:sz w:val="24"/>
          <w:szCs w:val="24"/>
          <w:lang w:eastAsia="en-GB"/>
        </w:rPr>
        <w:t>Дашборд</w:t>
      </w:r>
      <w:proofErr w:type="spellEnd"/>
      <w:r w:rsidRPr="00D44336">
        <w:rPr>
          <w:rFonts w:ascii="Times New Roman" w:eastAsia="Times New Roman" w:hAnsi="Times New Roman" w:cs="Times New Roman"/>
          <w:b/>
          <w:bCs/>
          <w:sz w:val="24"/>
          <w:szCs w:val="24"/>
          <w:lang w:eastAsia="en-GB"/>
        </w:rPr>
        <w:t>» (сводная панель)</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KPI-блоки: число активных нарядов, OTD, просрочки, средний такт.</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Мини-</w:t>
      </w:r>
      <w:proofErr w:type="spellStart"/>
      <w:r w:rsidRPr="00D44336">
        <w:rPr>
          <w:rFonts w:ascii="Times New Roman" w:eastAsia="Times New Roman" w:hAnsi="Times New Roman" w:cs="Times New Roman"/>
          <w:sz w:val="24"/>
          <w:szCs w:val="24"/>
          <w:lang w:eastAsia="en-GB"/>
        </w:rPr>
        <w:t>Kanban</w:t>
      </w:r>
      <w:proofErr w:type="spellEnd"/>
      <w:r w:rsidRPr="00D44336">
        <w:rPr>
          <w:rFonts w:ascii="Times New Roman" w:eastAsia="Times New Roman" w:hAnsi="Times New Roman" w:cs="Times New Roman"/>
          <w:sz w:val="24"/>
          <w:szCs w:val="24"/>
          <w:lang w:eastAsia="en-GB"/>
        </w:rPr>
        <w:t xml:space="preserve"> обоих контуров (насосы + детали) на одном экране.</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Виджеты</w:t>
      </w:r>
      <w:proofErr w:type="spellEnd"/>
      <w:r w:rsidRPr="00D44336">
        <w:rPr>
          <w:rFonts w:ascii="Times New Roman" w:eastAsia="Times New Roman" w:hAnsi="Times New Roman" w:cs="Times New Roman"/>
          <w:sz w:val="24"/>
          <w:szCs w:val="24"/>
          <w:lang w:eastAsia="en-GB"/>
        </w:rPr>
        <w:t xml:space="preserve"> «Проблемные заказы», «Ближайшие сроки», «Загрузка участков».</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Ссылки быстрого перехода к полной доске и к конкретной карточке.</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7.7. Подсистема отчетности и экспорта</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Экспорт реестра нарядов и деталей в формат .</w:t>
      </w:r>
      <w:proofErr w:type="spellStart"/>
      <w:r w:rsidRPr="00D44336">
        <w:rPr>
          <w:rFonts w:ascii="Times New Roman" w:eastAsia="Times New Roman" w:hAnsi="Times New Roman" w:cs="Times New Roman"/>
          <w:sz w:val="24"/>
          <w:szCs w:val="24"/>
          <w:lang w:eastAsia="en-GB"/>
        </w:rPr>
        <w:t>xlsx</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openpyxl</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Управленческие отчеты: Суточный рапорт, Узкие места, План-факт по заводам, Материалы.</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Возможность выгрузки по произвольным фильтрам (период, завод, участок, статус).</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Сохранение истории выгрузок в каталоге /</w:t>
      </w:r>
      <w:proofErr w:type="spellStart"/>
      <w:r w:rsidRPr="00D44336">
        <w:rPr>
          <w:rFonts w:ascii="Times New Roman" w:eastAsia="Times New Roman" w:hAnsi="Times New Roman" w:cs="Times New Roman"/>
          <w:sz w:val="24"/>
          <w:szCs w:val="24"/>
          <w:lang w:eastAsia="en-GB"/>
        </w:rPr>
        <w:t>exports</w:t>
      </w:r>
      <w:proofErr w:type="spellEnd"/>
      <w:r w:rsidRPr="00D44336">
        <w:rPr>
          <w:rFonts w:ascii="Times New Roman" w:eastAsia="Times New Roman" w:hAnsi="Times New Roman" w:cs="Times New Roman"/>
          <w:sz w:val="24"/>
          <w:szCs w:val="24"/>
          <w:lang w:eastAsia="en-GB"/>
        </w:rPr>
        <w:t xml:space="preserve">/ </w:t>
      </w:r>
      <w:proofErr w:type="gramStart"/>
      <w:r w:rsidRPr="00D44336">
        <w:rPr>
          <w:rFonts w:ascii="Times New Roman" w:eastAsia="Times New Roman" w:hAnsi="Times New Roman" w:cs="Times New Roman"/>
          <w:sz w:val="24"/>
          <w:szCs w:val="24"/>
          <w:lang w:eastAsia="en-GB"/>
        </w:rPr>
        <w:t>с меткой времени</w:t>
      </w:r>
      <w:proofErr w:type="gramEnd"/>
      <w:r w:rsidRPr="00D44336">
        <w:rPr>
          <w:rFonts w:ascii="Times New Roman" w:eastAsia="Times New Roman" w:hAnsi="Times New Roman" w:cs="Times New Roman"/>
          <w:sz w:val="24"/>
          <w:szCs w:val="24"/>
          <w:lang w:eastAsia="en-GB"/>
        </w:rPr>
        <w:t>.</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7.8. Подсистема операционной аналитики – отраслевые витрины</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 составе Системы реализованы специализированные страницы («витрины») для углубленной аналитики по участкам ремонта насосов и изготовления деталей.</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2800"/>
        <w:gridCol w:w="5000"/>
      </w:tblGrid>
      <w:tr w:rsidR="00D44336" w:rsidRPr="00D44336" w:rsidTr="00D44336">
        <w:trPr>
          <w:tblHeader/>
        </w:trPr>
        <w:tc>
          <w:tcPr>
            <w:tcW w:w="156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Код</w:t>
            </w:r>
          </w:p>
        </w:tc>
        <w:tc>
          <w:tcPr>
            <w:tcW w:w="280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Витрина</w:t>
            </w:r>
          </w:p>
        </w:tc>
        <w:tc>
          <w:tcPr>
            <w:tcW w:w="500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Назначение</w:t>
            </w:r>
          </w:p>
        </w:tc>
      </w:tr>
      <w:tr w:rsidR="00D44336" w:rsidRPr="00D44336" w:rsidTr="00D44336">
        <w:tc>
          <w:tcPr>
            <w:tcW w:w="15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w:t>
            </w:r>
            <w:proofErr w:type="spellStart"/>
            <w:r w:rsidRPr="00D44336">
              <w:rPr>
                <w:rFonts w:ascii="Times New Roman" w:eastAsia="Times New Roman" w:hAnsi="Times New Roman" w:cs="Times New Roman"/>
                <w:sz w:val="24"/>
                <w:szCs w:val="24"/>
                <w:lang w:eastAsia="en-GB"/>
              </w:rPr>
              <w:t>takt</w:t>
            </w:r>
            <w:proofErr w:type="spellEnd"/>
          </w:p>
        </w:tc>
        <w:tc>
          <w:tcPr>
            <w:tcW w:w="28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Такт-время</w:t>
            </w:r>
          </w:p>
        </w:tc>
        <w:tc>
          <w:tcPr>
            <w:tcW w:w="50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Хронометраж участков ремонта насосов и изготовления деталей с визуализацией темпа работы.</w:t>
            </w:r>
          </w:p>
        </w:tc>
      </w:tr>
      <w:tr w:rsidR="00D44336" w:rsidRPr="00D44336" w:rsidTr="00D44336">
        <w:tc>
          <w:tcPr>
            <w:tcW w:w="15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w:t>
            </w:r>
            <w:proofErr w:type="spellStart"/>
            <w:r w:rsidRPr="00D44336">
              <w:rPr>
                <w:rFonts w:ascii="Times New Roman" w:eastAsia="Times New Roman" w:hAnsi="Times New Roman" w:cs="Times New Roman"/>
                <w:sz w:val="24"/>
                <w:szCs w:val="24"/>
                <w:lang w:eastAsia="en-GB"/>
              </w:rPr>
              <w:t>stats</w:t>
            </w:r>
            <w:proofErr w:type="spellEnd"/>
          </w:p>
        </w:tc>
        <w:tc>
          <w:tcPr>
            <w:tcW w:w="28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Операционная статистика</w:t>
            </w:r>
          </w:p>
        </w:tc>
        <w:tc>
          <w:tcPr>
            <w:tcW w:w="50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Показатели SLA, повторные работы, структура заказов за период.</w:t>
            </w:r>
          </w:p>
        </w:tc>
      </w:tr>
      <w:tr w:rsidR="00D44336" w:rsidRPr="00D44336" w:rsidTr="00D44336">
        <w:tc>
          <w:tcPr>
            <w:tcW w:w="15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w:t>
            </w:r>
            <w:proofErr w:type="spellStart"/>
            <w:r w:rsidRPr="00D44336">
              <w:rPr>
                <w:rFonts w:ascii="Times New Roman" w:eastAsia="Times New Roman" w:hAnsi="Times New Roman" w:cs="Times New Roman"/>
                <w:sz w:val="24"/>
                <w:szCs w:val="24"/>
                <w:lang w:eastAsia="en-GB"/>
              </w:rPr>
              <w:t>reports</w:t>
            </w:r>
            <w:proofErr w:type="spellEnd"/>
          </w:p>
        </w:tc>
        <w:tc>
          <w:tcPr>
            <w:tcW w:w="28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Управленческая отчетность</w:t>
            </w:r>
          </w:p>
        </w:tc>
        <w:tc>
          <w:tcPr>
            <w:tcW w:w="50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Суточные рапорты, план-факт, витрины для руководства.</w:t>
            </w:r>
          </w:p>
        </w:tc>
      </w:tr>
      <w:tr w:rsidR="00D44336" w:rsidRPr="00D44336" w:rsidTr="00D44336">
        <w:tc>
          <w:tcPr>
            <w:tcW w:w="15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w:t>
            </w:r>
            <w:proofErr w:type="spellStart"/>
            <w:r w:rsidRPr="00D44336">
              <w:rPr>
                <w:rFonts w:ascii="Times New Roman" w:eastAsia="Times New Roman" w:hAnsi="Times New Roman" w:cs="Times New Roman"/>
                <w:sz w:val="24"/>
                <w:szCs w:val="24"/>
                <w:lang w:eastAsia="en-GB"/>
              </w:rPr>
              <w:t>issues</w:t>
            </w:r>
            <w:proofErr w:type="spellEnd"/>
          </w:p>
        </w:tc>
        <w:tc>
          <w:tcPr>
            <w:tcW w:w="28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Проблемные заказы</w:t>
            </w:r>
          </w:p>
        </w:tc>
        <w:tc>
          <w:tcPr>
            <w:tcW w:w="50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Риск / просрочка / отсутствие ответственного.</w:t>
            </w:r>
          </w:p>
        </w:tc>
      </w:tr>
    </w:tbl>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 xml:space="preserve">7.9. Подсистема аудита и </w:t>
      </w:r>
      <w:proofErr w:type="spellStart"/>
      <w:r w:rsidRPr="00D44336">
        <w:rPr>
          <w:rFonts w:ascii="Times New Roman" w:eastAsia="Times New Roman" w:hAnsi="Times New Roman" w:cs="Times New Roman"/>
          <w:b/>
          <w:bCs/>
          <w:sz w:val="24"/>
          <w:szCs w:val="24"/>
          <w:lang w:eastAsia="en-GB"/>
        </w:rPr>
        <w:t>журналирования</w:t>
      </w:r>
      <w:proofErr w:type="spellEnd"/>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Журналирование</w:t>
      </w:r>
      <w:proofErr w:type="spellEnd"/>
      <w:r w:rsidRPr="00D44336">
        <w:rPr>
          <w:rFonts w:ascii="Times New Roman" w:eastAsia="Times New Roman" w:hAnsi="Times New Roman" w:cs="Times New Roman"/>
          <w:sz w:val="24"/>
          <w:szCs w:val="24"/>
          <w:lang w:eastAsia="en-GB"/>
        </w:rPr>
        <w:t xml:space="preserve"> всех изменений нарядов и деталей в таблицы </w:t>
      </w:r>
      <w:proofErr w:type="spellStart"/>
      <w:r w:rsidRPr="00D44336">
        <w:rPr>
          <w:rFonts w:ascii="Times New Roman" w:eastAsia="Times New Roman" w:hAnsi="Times New Roman" w:cs="Times New Roman"/>
          <w:sz w:val="24"/>
          <w:szCs w:val="24"/>
          <w:lang w:eastAsia="en-GB"/>
        </w:rPr>
        <w:t>order_change_log</w:t>
      </w:r>
      <w:proofErr w:type="spellEnd"/>
      <w:r w:rsidRPr="00D44336">
        <w:rPr>
          <w:rFonts w:ascii="Times New Roman" w:eastAsia="Times New Roman" w:hAnsi="Times New Roman" w:cs="Times New Roman"/>
          <w:sz w:val="24"/>
          <w:szCs w:val="24"/>
          <w:lang w:eastAsia="en-GB"/>
        </w:rPr>
        <w:t xml:space="preserve"> и </w:t>
      </w:r>
      <w:proofErr w:type="spellStart"/>
      <w:r w:rsidRPr="00D44336">
        <w:rPr>
          <w:rFonts w:ascii="Times New Roman" w:eastAsia="Times New Roman" w:hAnsi="Times New Roman" w:cs="Times New Roman"/>
          <w:sz w:val="24"/>
          <w:szCs w:val="24"/>
          <w:lang w:eastAsia="en-GB"/>
        </w:rPr>
        <w:t>part_change_log</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actor</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action</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changed_at</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eastAsia="en-GB"/>
        </w:rPr>
        <w:t>Фиксация</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временных</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меток</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перехода</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по</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этапам</w:t>
      </w:r>
      <w:r w:rsidRPr="00D44336">
        <w:rPr>
          <w:rFonts w:ascii="Times New Roman" w:eastAsia="Times New Roman" w:hAnsi="Times New Roman" w:cs="Times New Roman"/>
          <w:sz w:val="24"/>
          <w:szCs w:val="24"/>
          <w:lang w:val="en-US" w:eastAsia="en-GB"/>
        </w:rPr>
        <w:t xml:space="preserve">: </w:t>
      </w:r>
      <w:proofErr w:type="spellStart"/>
      <w:r w:rsidRPr="00D44336">
        <w:rPr>
          <w:rFonts w:ascii="Times New Roman" w:eastAsia="Times New Roman" w:hAnsi="Times New Roman" w:cs="Times New Roman"/>
          <w:sz w:val="24"/>
          <w:szCs w:val="24"/>
          <w:lang w:val="en-US" w:eastAsia="en-GB"/>
        </w:rPr>
        <w:t>completed_at</w:t>
      </w:r>
      <w:proofErr w:type="spellEnd"/>
      <w:r w:rsidRPr="00D44336">
        <w:rPr>
          <w:rFonts w:ascii="Times New Roman" w:eastAsia="Times New Roman" w:hAnsi="Times New Roman" w:cs="Times New Roman"/>
          <w:sz w:val="24"/>
          <w:szCs w:val="24"/>
          <w:lang w:val="en-US" w:eastAsia="en-GB"/>
        </w:rPr>
        <w:t xml:space="preserve">, </w:t>
      </w:r>
      <w:proofErr w:type="spellStart"/>
      <w:r w:rsidRPr="00D44336">
        <w:rPr>
          <w:rFonts w:ascii="Times New Roman" w:eastAsia="Times New Roman" w:hAnsi="Times New Roman" w:cs="Times New Roman"/>
          <w:sz w:val="24"/>
          <w:szCs w:val="24"/>
          <w:lang w:val="en-US" w:eastAsia="en-GB"/>
        </w:rPr>
        <w:t>completed_by_name</w:t>
      </w:r>
      <w:proofErr w:type="spellEnd"/>
      <w:r w:rsidRPr="00D44336">
        <w:rPr>
          <w:rFonts w:ascii="Times New Roman" w:eastAsia="Times New Roman" w:hAnsi="Times New Roman" w:cs="Times New Roman"/>
          <w:sz w:val="24"/>
          <w:szCs w:val="24"/>
          <w:lang w:val="en-US" w:eastAsia="en-GB"/>
        </w:rPr>
        <w:t xml:space="preserve">, </w:t>
      </w:r>
      <w:proofErr w:type="spellStart"/>
      <w:r w:rsidRPr="00D44336">
        <w:rPr>
          <w:rFonts w:ascii="Times New Roman" w:eastAsia="Times New Roman" w:hAnsi="Times New Roman" w:cs="Times New Roman"/>
          <w:sz w:val="24"/>
          <w:szCs w:val="24"/>
          <w:lang w:val="en-US" w:eastAsia="en-GB"/>
        </w:rPr>
        <w:t>assigned_name</w:t>
      </w:r>
      <w:proofErr w:type="spellEnd"/>
      <w:r w:rsidRPr="00D44336">
        <w:rPr>
          <w:rFonts w:ascii="Times New Roman" w:eastAsia="Times New Roman" w:hAnsi="Times New Roman" w:cs="Times New Roman"/>
          <w:sz w:val="24"/>
          <w:szCs w:val="24"/>
          <w:lang w:val="en-US"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eastAsia="en-GB"/>
        </w:rPr>
        <w:t>Декоратор</w:t>
      </w:r>
      <w:r w:rsidRPr="00D44336">
        <w:rPr>
          <w:rFonts w:ascii="Times New Roman" w:eastAsia="Times New Roman" w:hAnsi="Times New Roman" w:cs="Times New Roman"/>
          <w:sz w:val="24"/>
          <w:szCs w:val="24"/>
          <w:lang w:val="en-US" w:eastAsia="en-GB"/>
        </w:rPr>
        <w:t xml:space="preserve"> </w:t>
      </w:r>
      <w:proofErr w:type="spellStart"/>
      <w:r w:rsidRPr="00D44336">
        <w:rPr>
          <w:rFonts w:ascii="Times New Roman" w:eastAsia="Times New Roman" w:hAnsi="Times New Roman" w:cs="Times New Roman"/>
          <w:sz w:val="24"/>
          <w:szCs w:val="24"/>
          <w:lang w:val="en-US" w:eastAsia="en-GB"/>
        </w:rPr>
        <w:t>log_timed_</w:t>
      </w:r>
      <w:proofErr w:type="gramStart"/>
      <w:r w:rsidRPr="00D44336">
        <w:rPr>
          <w:rFonts w:ascii="Times New Roman" w:eastAsia="Times New Roman" w:hAnsi="Times New Roman" w:cs="Times New Roman"/>
          <w:sz w:val="24"/>
          <w:szCs w:val="24"/>
          <w:lang w:val="en-US" w:eastAsia="en-GB"/>
        </w:rPr>
        <w:t>operation</w:t>
      </w:r>
      <w:proofErr w:type="spellEnd"/>
      <w:r w:rsidRPr="00D44336">
        <w:rPr>
          <w:rFonts w:ascii="Times New Roman" w:eastAsia="Times New Roman" w:hAnsi="Times New Roman" w:cs="Times New Roman"/>
          <w:sz w:val="24"/>
          <w:szCs w:val="24"/>
          <w:lang w:val="en-US" w:eastAsia="en-GB"/>
        </w:rPr>
        <w:t>(</w:t>
      </w:r>
      <w:proofErr w:type="gramEnd"/>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в</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модуле</w:t>
      </w:r>
      <w:r w:rsidRPr="00D44336">
        <w:rPr>
          <w:rFonts w:ascii="Times New Roman" w:eastAsia="Times New Roman" w:hAnsi="Times New Roman" w:cs="Times New Roman"/>
          <w:sz w:val="24"/>
          <w:szCs w:val="24"/>
          <w:lang w:val="en-US" w:eastAsia="en-GB"/>
        </w:rPr>
        <w:t xml:space="preserve"> app/logging_utils.py </w:t>
      </w:r>
      <w:r w:rsidRPr="00D44336">
        <w:rPr>
          <w:rFonts w:ascii="Times New Roman" w:eastAsia="Times New Roman" w:hAnsi="Times New Roman" w:cs="Times New Roman"/>
          <w:sz w:val="24"/>
          <w:szCs w:val="24"/>
          <w:lang w:eastAsia="en-GB"/>
        </w:rPr>
        <w:t>для</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хронометража</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серверных</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операций</w:t>
      </w:r>
      <w:r w:rsidRPr="00D44336">
        <w:rPr>
          <w:rFonts w:ascii="Times New Roman" w:eastAsia="Times New Roman" w:hAnsi="Times New Roman" w:cs="Times New Roman"/>
          <w:sz w:val="24"/>
          <w:szCs w:val="24"/>
          <w:lang w:val="en-US"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Структурированное </w:t>
      </w:r>
      <w:proofErr w:type="spellStart"/>
      <w:r w:rsidRPr="00D44336">
        <w:rPr>
          <w:rFonts w:ascii="Times New Roman" w:eastAsia="Times New Roman" w:hAnsi="Times New Roman" w:cs="Times New Roman"/>
          <w:sz w:val="24"/>
          <w:szCs w:val="24"/>
          <w:lang w:eastAsia="en-GB"/>
        </w:rPr>
        <w:t>логирование</w:t>
      </w:r>
      <w:proofErr w:type="spellEnd"/>
      <w:r w:rsidRPr="00D44336">
        <w:rPr>
          <w:rFonts w:ascii="Times New Roman" w:eastAsia="Times New Roman" w:hAnsi="Times New Roman" w:cs="Times New Roman"/>
          <w:sz w:val="24"/>
          <w:szCs w:val="24"/>
          <w:lang w:eastAsia="en-GB"/>
        </w:rPr>
        <w:t xml:space="preserve"> в файл и в </w:t>
      </w:r>
      <w:proofErr w:type="spellStart"/>
      <w:r w:rsidRPr="00D44336">
        <w:rPr>
          <w:rFonts w:ascii="Times New Roman" w:eastAsia="Times New Roman" w:hAnsi="Times New Roman" w:cs="Times New Roman"/>
          <w:sz w:val="24"/>
          <w:szCs w:val="24"/>
          <w:lang w:eastAsia="en-GB"/>
        </w:rPr>
        <w:t>stdout</w:t>
      </w:r>
      <w:proofErr w:type="spellEnd"/>
      <w:r w:rsidRPr="00D44336">
        <w:rPr>
          <w:rFonts w:ascii="Times New Roman" w:eastAsia="Times New Roman" w:hAnsi="Times New Roman" w:cs="Times New Roman"/>
          <w:sz w:val="24"/>
          <w:szCs w:val="24"/>
          <w:lang w:eastAsia="en-GB"/>
        </w:rPr>
        <w:t xml:space="preserve"> с ротацией по размеру.</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7.10. Подсистема настроек</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Управление уведомлениями: флаги </w:t>
      </w:r>
      <w:proofErr w:type="spellStart"/>
      <w:r w:rsidRPr="00D44336">
        <w:rPr>
          <w:rFonts w:ascii="Times New Roman" w:eastAsia="Times New Roman" w:hAnsi="Times New Roman" w:cs="Times New Roman"/>
          <w:sz w:val="24"/>
          <w:szCs w:val="24"/>
          <w:lang w:eastAsia="en-GB"/>
        </w:rPr>
        <w:t>email</w:t>
      </w:r>
      <w:proofErr w:type="spellEnd"/>
      <w:r w:rsidRPr="00D44336">
        <w:rPr>
          <w:rFonts w:ascii="Times New Roman" w:eastAsia="Times New Roman" w:hAnsi="Times New Roman" w:cs="Times New Roman"/>
          <w:sz w:val="24"/>
          <w:szCs w:val="24"/>
          <w:lang w:eastAsia="en-GB"/>
        </w:rPr>
        <w:t>-дайджеста и оповещений.</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Смена пароля текущего пользователя.</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Управление правами ролей в разрезе разделов меню.</w:t>
      </w:r>
    </w:p>
    <w:p w:rsidR="00D44336" w:rsidRPr="00D44336" w:rsidRDefault="00D44336" w:rsidP="007F732F">
      <w:pPr>
        <w:rPr>
          <w:rFonts w:ascii="Times New Roman" w:eastAsia="Times New Roman" w:hAnsi="Times New Roman" w:cs="Times New Roman"/>
          <w:b/>
          <w:sz w:val="24"/>
          <w:szCs w:val="24"/>
          <w:lang w:eastAsia="en-GB"/>
        </w:rPr>
      </w:pPr>
      <w:r w:rsidRPr="00D44336">
        <w:rPr>
          <w:rFonts w:ascii="Times New Roman" w:eastAsia="Times New Roman" w:hAnsi="Times New Roman" w:cs="Times New Roman"/>
          <w:b/>
          <w:sz w:val="24"/>
          <w:szCs w:val="24"/>
          <w:lang w:eastAsia="en-GB"/>
        </w:rPr>
        <w:t>8. Перечень программных интерфейсов</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Системой реализован REST-совместимый набор HTTP-</w:t>
      </w:r>
      <w:proofErr w:type="spellStart"/>
      <w:r w:rsidRPr="00D44336">
        <w:rPr>
          <w:rFonts w:ascii="Times New Roman" w:eastAsia="Times New Roman" w:hAnsi="Times New Roman" w:cs="Times New Roman"/>
          <w:sz w:val="24"/>
          <w:szCs w:val="24"/>
          <w:lang w:eastAsia="en-GB"/>
        </w:rPr>
        <w:t>эндпоинтов</w:t>
      </w:r>
      <w:proofErr w:type="spellEnd"/>
      <w:r w:rsidRPr="00D44336">
        <w:rPr>
          <w:rFonts w:ascii="Times New Roman" w:eastAsia="Times New Roman" w:hAnsi="Times New Roman" w:cs="Times New Roman"/>
          <w:sz w:val="24"/>
          <w:szCs w:val="24"/>
          <w:lang w:eastAsia="en-GB"/>
        </w:rPr>
        <w:t xml:space="preserve">. Все интерфейсы принимают запросы в формате </w:t>
      </w:r>
      <w:proofErr w:type="spellStart"/>
      <w:r w:rsidRPr="00D44336">
        <w:rPr>
          <w:rFonts w:ascii="Times New Roman" w:eastAsia="Times New Roman" w:hAnsi="Times New Roman" w:cs="Times New Roman"/>
          <w:sz w:val="24"/>
          <w:szCs w:val="24"/>
          <w:lang w:eastAsia="en-GB"/>
        </w:rPr>
        <w:t>application</w:t>
      </w:r>
      <w:proofErr w:type="spellEnd"/>
      <w:r w:rsidRPr="00D44336">
        <w:rPr>
          <w:rFonts w:ascii="Times New Roman" w:eastAsia="Times New Roman" w:hAnsi="Times New Roman" w:cs="Times New Roman"/>
          <w:sz w:val="24"/>
          <w:szCs w:val="24"/>
          <w:lang w:eastAsia="en-GB"/>
        </w:rPr>
        <w:t>/x-</w:t>
      </w:r>
      <w:proofErr w:type="spellStart"/>
      <w:r w:rsidRPr="00D44336">
        <w:rPr>
          <w:rFonts w:ascii="Times New Roman" w:eastAsia="Times New Roman" w:hAnsi="Times New Roman" w:cs="Times New Roman"/>
          <w:sz w:val="24"/>
          <w:szCs w:val="24"/>
          <w:lang w:eastAsia="en-GB"/>
        </w:rPr>
        <w:t>www</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form-urlencoded</w:t>
      </w:r>
      <w:proofErr w:type="spellEnd"/>
      <w:r w:rsidRPr="00D44336">
        <w:rPr>
          <w:rFonts w:ascii="Times New Roman" w:eastAsia="Times New Roman" w:hAnsi="Times New Roman" w:cs="Times New Roman"/>
          <w:sz w:val="24"/>
          <w:szCs w:val="24"/>
          <w:lang w:eastAsia="en-GB"/>
        </w:rPr>
        <w:t xml:space="preserve"> (или </w:t>
      </w:r>
      <w:proofErr w:type="spellStart"/>
      <w:r w:rsidRPr="00D44336">
        <w:rPr>
          <w:rFonts w:ascii="Times New Roman" w:eastAsia="Times New Roman" w:hAnsi="Times New Roman" w:cs="Times New Roman"/>
          <w:sz w:val="24"/>
          <w:szCs w:val="24"/>
          <w:lang w:eastAsia="en-GB"/>
        </w:rPr>
        <w:t>multipart</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form-data</w:t>
      </w:r>
      <w:proofErr w:type="spellEnd"/>
      <w:r w:rsidRPr="00D44336">
        <w:rPr>
          <w:rFonts w:ascii="Times New Roman" w:eastAsia="Times New Roman" w:hAnsi="Times New Roman" w:cs="Times New Roman"/>
          <w:sz w:val="24"/>
          <w:szCs w:val="24"/>
          <w:lang w:eastAsia="en-GB"/>
        </w:rPr>
        <w:t xml:space="preserve"> для загрузки файлов), </w:t>
      </w:r>
      <w:r w:rsidRPr="00D44336">
        <w:rPr>
          <w:rFonts w:ascii="Times New Roman" w:eastAsia="Times New Roman" w:hAnsi="Times New Roman" w:cs="Times New Roman"/>
          <w:sz w:val="24"/>
          <w:szCs w:val="24"/>
          <w:lang w:eastAsia="en-GB"/>
        </w:rPr>
        <w:lastRenderedPageBreak/>
        <w:t xml:space="preserve">ответы возвращаются в формате </w:t>
      </w:r>
      <w:proofErr w:type="spellStart"/>
      <w:r w:rsidRPr="00D44336">
        <w:rPr>
          <w:rFonts w:ascii="Times New Roman" w:eastAsia="Times New Roman" w:hAnsi="Times New Roman" w:cs="Times New Roman"/>
          <w:sz w:val="24"/>
          <w:szCs w:val="24"/>
          <w:lang w:eastAsia="en-GB"/>
        </w:rPr>
        <w:t>text</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html</w:t>
      </w:r>
      <w:proofErr w:type="spellEnd"/>
      <w:r w:rsidRPr="00D44336">
        <w:rPr>
          <w:rFonts w:ascii="Times New Roman" w:eastAsia="Times New Roman" w:hAnsi="Times New Roman" w:cs="Times New Roman"/>
          <w:sz w:val="24"/>
          <w:szCs w:val="24"/>
          <w:lang w:eastAsia="en-GB"/>
        </w:rPr>
        <w:t xml:space="preserve"> (фрагменты Jinja2 для HTMX) либо </w:t>
      </w:r>
      <w:proofErr w:type="spellStart"/>
      <w:r w:rsidRPr="00D44336">
        <w:rPr>
          <w:rFonts w:ascii="Times New Roman" w:eastAsia="Times New Roman" w:hAnsi="Times New Roman" w:cs="Times New Roman"/>
          <w:sz w:val="24"/>
          <w:szCs w:val="24"/>
          <w:lang w:eastAsia="en-GB"/>
        </w:rPr>
        <w:t>application</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octet-stream</w:t>
      </w:r>
      <w:proofErr w:type="spellEnd"/>
      <w:r w:rsidRPr="00D44336">
        <w:rPr>
          <w:rFonts w:ascii="Times New Roman" w:eastAsia="Times New Roman" w:hAnsi="Times New Roman" w:cs="Times New Roman"/>
          <w:sz w:val="24"/>
          <w:szCs w:val="24"/>
          <w:lang w:eastAsia="en-GB"/>
        </w:rPr>
        <w:t xml:space="preserve"> (файловые выгрузки).</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61"/>
        <w:gridCol w:w="3954"/>
        <w:gridCol w:w="4045"/>
      </w:tblGrid>
      <w:tr w:rsidR="00D44336" w:rsidRPr="00D44336" w:rsidTr="00D44336">
        <w:trPr>
          <w:tblHeader/>
        </w:trPr>
        <w:tc>
          <w:tcPr>
            <w:tcW w:w="1361"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Метод</w:t>
            </w:r>
          </w:p>
        </w:tc>
        <w:tc>
          <w:tcPr>
            <w:tcW w:w="2887"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Маршрут</w:t>
            </w:r>
          </w:p>
        </w:tc>
        <w:tc>
          <w:tcPr>
            <w:tcW w:w="5112"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Назначение</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GET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login</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Отображение формы аутентификации.</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login</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Проверка учетных данных, создание сессии.</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GET/POST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logout</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Завершение сессии.</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GET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Главная страница (роутер разделов по параметру ?</w:t>
            </w:r>
            <w:proofErr w:type="spellStart"/>
            <w:r w:rsidRPr="00D44336">
              <w:rPr>
                <w:rFonts w:ascii="Times New Roman" w:eastAsia="Times New Roman" w:hAnsi="Times New Roman" w:cs="Times New Roman"/>
                <w:sz w:val="24"/>
                <w:szCs w:val="24"/>
                <w:lang w:eastAsia="en-GB"/>
              </w:rPr>
              <w:t>page</w:t>
            </w:r>
            <w:proofErr w:type="spellEnd"/>
            <w:r w:rsidRPr="00D44336">
              <w:rPr>
                <w:rFonts w:ascii="Times New Roman" w:eastAsia="Times New Roman" w:hAnsi="Times New Roman" w:cs="Times New Roman"/>
                <w:sz w:val="24"/>
                <w:szCs w:val="24"/>
                <w:lang w:eastAsia="en-GB"/>
              </w:rPr>
              <w:t>).</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GET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board</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HTMX-фрагмент </w:t>
            </w:r>
            <w:proofErr w:type="spellStart"/>
            <w:r w:rsidRPr="00D44336">
              <w:rPr>
                <w:rFonts w:ascii="Times New Roman" w:eastAsia="Times New Roman" w:hAnsi="Times New Roman" w:cs="Times New Roman"/>
                <w:sz w:val="24"/>
                <w:szCs w:val="24"/>
                <w:lang w:eastAsia="en-GB"/>
              </w:rPr>
              <w:t>Kanban</w:t>
            </w:r>
            <w:proofErr w:type="spellEnd"/>
            <w:r w:rsidRPr="00D44336">
              <w:rPr>
                <w:rFonts w:ascii="Times New Roman" w:eastAsia="Times New Roman" w:hAnsi="Times New Roman" w:cs="Times New Roman"/>
                <w:sz w:val="24"/>
                <w:szCs w:val="24"/>
                <w:lang w:eastAsia="en-GB"/>
              </w:rPr>
              <w:t>-доски.</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GET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Детализация наряда на насос.</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create</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Создание нового наряда.</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advance</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Перевод наряда на следующий этап.</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update</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Прямой перевод наряда на указанный статус.</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val="en-US" w:eastAsia="en-GB"/>
              </w:rPr>
              <w:t>/orders/{id}/stages/{code}/responsible</w:t>
            </w:r>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Назначение ответственного на этапе.</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parts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add</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Создание детали в составе наряда.</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orders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parts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link</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Привязка существующей детали.</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attachments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upload</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Загрузка вложения.</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attachments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delete</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Удаление вложения.</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GET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export</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pumps</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Экспорт нарядов в .</w:t>
            </w:r>
            <w:proofErr w:type="spellStart"/>
            <w:r w:rsidRPr="00D44336">
              <w:rPr>
                <w:rFonts w:ascii="Times New Roman" w:eastAsia="Times New Roman" w:hAnsi="Times New Roman" w:cs="Times New Roman"/>
                <w:sz w:val="24"/>
                <w:szCs w:val="24"/>
                <w:lang w:eastAsia="en-GB"/>
              </w:rPr>
              <w:t>xlsx</w:t>
            </w:r>
            <w:proofErr w:type="spellEnd"/>
            <w:r w:rsidRPr="00D44336">
              <w:rPr>
                <w:rFonts w:ascii="Times New Roman" w:eastAsia="Times New Roman" w:hAnsi="Times New Roman" w:cs="Times New Roman"/>
                <w:sz w:val="24"/>
                <w:szCs w:val="24"/>
                <w:lang w:eastAsia="en-GB"/>
              </w:rPr>
              <w:t>.</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GET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parts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Детализация детали.</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parts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advance</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Перевод детали на следующий этап.</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parts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id</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update</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Прямой перевод детали.</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GET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export</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parts</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Экспорт деталей в .</w:t>
            </w:r>
            <w:proofErr w:type="spellStart"/>
            <w:r w:rsidRPr="00D44336">
              <w:rPr>
                <w:rFonts w:ascii="Times New Roman" w:eastAsia="Times New Roman" w:hAnsi="Times New Roman" w:cs="Times New Roman"/>
                <w:sz w:val="24"/>
                <w:szCs w:val="24"/>
                <w:lang w:eastAsia="en-GB"/>
              </w:rPr>
              <w:t>xlsx</w:t>
            </w:r>
            <w:proofErr w:type="spellEnd"/>
            <w:r w:rsidRPr="00D44336">
              <w:rPr>
                <w:rFonts w:ascii="Times New Roman" w:eastAsia="Times New Roman" w:hAnsi="Times New Roman" w:cs="Times New Roman"/>
                <w:sz w:val="24"/>
                <w:szCs w:val="24"/>
                <w:lang w:eastAsia="en-GB"/>
              </w:rPr>
              <w:t>.</w:t>
            </w:r>
          </w:p>
        </w:tc>
      </w:tr>
      <w:tr w:rsidR="00D44336" w:rsidRPr="00DC033C"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GET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reports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export</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key</w:t>
            </w:r>
            <w:proofErr w:type="spellEnd"/>
            <w:r w:rsidRPr="00D44336">
              <w:rPr>
                <w:rFonts w:ascii="Times New Roman" w:eastAsia="Times New Roman" w:hAnsi="Times New Roman" w:cs="Times New Roman"/>
                <w:sz w:val="24"/>
                <w:szCs w:val="24"/>
                <w:lang w:eastAsia="en-GB"/>
              </w:rPr>
              <w:t>}</w:t>
            </w:r>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val="en-US" w:eastAsia="en-GB"/>
              </w:rPr>
            </w:pPr>
            <w:r w:rsidRPr="00D44336">
              <w:rPr>
                <w:rFonts w:ascii="Times New Roman" w:eastAsia="Times New Roman" w:hAnsi="Times New Roman" w:cs="Times New Roman"/>
                <w:sz w:val="24"/>
                <w:szCs w:val="24"/>
                <w:lang w:eastAsia="en-GB"/>
              </w:rPr>
              <w:t>Экспорт</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управленческих</w:t>
            </w:r>
            <w:r w:rsidRPr="00D44336">
              <w:rPr>
                <w:rFonts w:ascii="Times New Roman" w:eastAsia="Times New Roman" w:hAnsi="Times New Roman" w:cs="Times New Roman"/>
                <w:sz w:val="24"/>
                <w:szCs w:val="24"/>
                <w:lang w:val="en-US" w:eastAsia="en-GB"/>
              </w:rPr>
              <w:t xml:space="preserve"> </w:t>
            </w:r>
            <w:r w:rsidRPr="00D44336">
              <w:rPr>
                <w:rFonts w:ascii="Times New Roman" w:eastAsia="Times New Roman" w:hAnsi="Times New Roman" w:cs="Times New Roman"/>
                <w:sz w:val="24"/>
                <w:szCs w:val="24"/>
                <w:lang w:eastAsia="en-GB"/>
              </w:rPr>
              <w:t>отчетов</w:t>
            </w:r>
            <w:r w:rsidRPr="00D44336">
              <w:rPr>
                <w:rFonts w:ascii="Times New Roman" w:eastAsia="Times New Roman" w:hAnsi="Times New Roman" w:cs="Times New Roman"/>
                <w:sz w:val="24"/>
                <w:szCs w:val="24"/>
                <w:lang w:val="en-US" w:eastAsia="en-GB"/>
              </w:rPr>
              <w:t xml:space="preserve"> (daily, bottlenecks, plants, materials).</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admin</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reimport</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Ре-импорт исходных </w:t>
            </w:r>
            <w:proofErr w:type="spellStart"/>
            <w:r w:rsidRPr="00D44336">
              <w:rPr>
                <w:rFonts w:ascii="Times New Roman" w:eastAsia="Times New Roman" w:hAnsi="Times New Roman" w:cs="Times New Roman"/>
                <w:sz w:val="24"/>
                <w:szCs w:val="24"/>
                <w:lang w:eastAsia="en-GB"/>
              </w:rPr>
              <w:t>Excel</w:t>
            </w:r>
            <w:proofErr w:type="spellEnd"/>
            <w:r w:rsidRPr="00D44336">
              <w:rPr>
                <w:rFonts w:ascii="Times New Roman" w:eastAsia="Times New Roman" w:hAnsi="Times New Roman" w:cs="Times New Roman"/>
                <w:sz w:val="24"/>
                <w:szCs w:val="24"/>
                <w:lang w:eastAsia="en-GB"/>
              </w:rPr>
              <w:t>-файлов.</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settings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notifications</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Обновление настроек уведомлений.</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settings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password</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Смена пароля.</w:t>
            </w:r>
          </w:p>
        </w:tc>
      </w:tr>
      <w:tr w:rsidR="00D44336" w:rsidRPr="00D44336" w:rsidTr="00D44336">
        <w:tc>
          <w:tcPr>
            <w:tcW w:w="1361"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POST</w:t>
            </w:r>
          </w:p>
        </w:tc>
        <w:tc>
          <w:tcPr>
            <w:tcW w:w="2887"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settings</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role-access</w:t>
            </w:r>
            <w:proofErr w:type="spellEnd"/>
          </w:p>
        </w:tc>
        <w:tc>
          <w:tcPr>
            <w:tcW w:w="5112"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Изменение прав доступа ролей.</w:t>
            </w:r>
          </w:p>
        </w:tc>
      </w:tr>
    </w:tbl>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9. Нефункциональные требования</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9.1. Производительность</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D44336" w:rsidRPr="00D44336" w:rsidTr="00D44336">
        <w:trPr>
          <w:tblHeader/>
        </w:trPr>
        <w:tc>
          <w:tcPr>
            <w:tcW w:w="468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Показатель</w:t>
            </w:r>
          </w:p>
        </w:tc>
        <w:tc>
          <w:tcPr>
            <w:tcW w:w="468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Норматив</w:t>
            </w:r>
          </w:p>
        </w:tc>
      </w:tr>
      <w:tr w:rsidR="00D44336" w:rsidRPr="00D44336" w:rsidTr="00D44336">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Время отклика на любой запрос (p95)</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 500 </w:t>
            </w:r>
            <w:proofErr w:type="spellStart"/>
            <w:r w:rsidRPr="00D44336">
              <w:rPr>
                <w:rFonts w:ascii="Times New Roman" w:eastAsia="Times New Roman" w:hAnsi="Times New Roman" w:cs="Times New Roman"/>
                <w:sz w:val="24"/>
                <w:szCs w:val="24"/>
                <w:lang w:eastAsia="en-GB"/>
              </w:rPr>
              <w:t>мс</w:t>
            </w:r>
            <w:proofErr w:type="spellEnd"/>
            <w:r w:rsidRPr="00D44336">
              <w:rPr>
                <w:rFonts w:ascii="Times New Roman" w:eastAsia="Times New Roman" w:hAnsi="Times New Roman" w:cs="Times New Roman"/>
                <w:sz w:val="24"/>
                <w:szCs w:val="24"/>
                <w:lang w:eastAsia="en-GB"/>
              </w:rPr>
              <w:t xml:space="preserve"> при объеме до 10 000 нарядов</w:t>
            </w:r>
          </w:p>
        </w:tc>
      </w:tr>
      <w:tr w:rsidR="00D44336" w:rsidRPr="00D44336" w:rsidTr="00D44336">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lastRenderedPageBreak/>
              <w:t xml:space="preserve">Полная </w:t>
            </w:r>
            <w:proofErr w:type="spellStart"/>
            <w:r w:rsidRPr="00D44336">
              <w:rPr>
                <w:rFonts w:ascii="Times New Roman" w:eastAsia="Times New Roman" w:hAnsi="Times New Roman" w:cs="Times New Roman"/>
                <w:sz w:val="24"/>
                <w:szCs w:val="24"/>
                <w:lang w:eastAsia="en-GB"/>
              </w:rPr>
              <w:t>отрисовка</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дашборда</w:t>
            </w:r>
            <w:proofErr w:type="spellEnd"/>
            <w:r w:rsidRPr="00D44336">
              <w:rPr>
                <w:rFonts w:ascii="Times New Roman" w:eastAsia="Times New Roman" w:hAnsi="Times New Roman" w:cs="Times New Roman"/>
                <w:sz w:val="24"/>
                <w:szCs w:val="24"/>
                <w:lang w:eastAsia="en-GB"/>
              </w:rPr>
              <w:t xml:space="preserve"> (p95)</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 1 200 </w:t>
            </w:r>
            <w:proofErr w:type="spellStart"/>
            <w:r w:rsidRPr="00D44336">
              <w:rPr>
                <w:rFonts w:ascii="Times New Roman" w:eastAsia="Times New Roman" w:hAnsi="Times New Roman" w:cs="Times New Roman"/>
                <w:sz w:val="24"/>
                <w:szCs w:val="24"/>
                <w:lang w:eastAsia="en-GB"/>
              </w:rPr>
              <w:t>мс</w:t>
            </w:r>
            <w:proofErr w:type="spellEnd"/>
          </w:p>
        </w:tc>
      </w:tr>
      <w:tr w:rsidR="00D44336" w:rsidRPr="00D44336" w:rsidTr="00D44336">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Загрузка файла до 10 МБ (p95)</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3 с</w:t>
            </w:r>
          </w:p>
        </w:tc>
      </w:tr>
      <w:tr w:rsidR="00D44336" w:rsidRPr="00D44336" w:rsidTr="00D44336">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Одновременные пользователи (</w:t>
            </w:r>
            <w:proofErr w:type="spellStart"/>
            <w:r w:rsidRPr="00D44336">
              <w:rPr>
                <w:rFonts w:ascii="Times New Roman" w:eastAsia="Times New Roman" w:hAnsi="Times New Roman" w:cs="Times New Roman"/>
                <w:sz w:val="24"/>
                <w:szCs w:val="24"/>
                <w:lang w:eastAsia="en-GB"/>
              </w:rPr>
              <w:t>SQLite</w:t>
            </w:r>
            <w:proofErr w:type="spellEnd"/>
            <w:r w:rsidRPr="00D44336">
              <w:rPr>
                <w:rFonts w:ascii="Times New Roman" w:eastAsia="Times New Roman" w:hAnsi="Times New Roman" w:cs="Times New Roman"/>
                <w:sz w:val="24"/>
                <w:szCs w:val="24"/>
                <w:lang w:eastAsia="en-GB"/>
              </w:rPr>
              <w:t>)</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до 50</w:t>
            </w:r>
          </w:p>
        </w:tc>
      </w:tr>
      <w:tr w:rsidR="00D44336" w:rsidRPr="00D44336" w:rsidTr="00D44336">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Одновременные пользователи (</w:t>
            </w:r>
            <w:proofErr w:type="spellStart"/>
            <w:r w:rsidRPr="00D44336">
              <w:rPr>
                <w:rFonts w:ascii="Times New Roman" w:eastAsia="Times New Roman" w:hAnsi="Times New Roman" w:cs="Times New Roman"/>
                <w:sz w:val="24"/>
                <w:szCs w:val="24"/>
                <w:lang w:eastAsia="en-GB"/>
              </w:rPr>
              <w:t>PostgreSQL</w:t>
            </w:r>
            <w:proofErr w:type="spellEnd"/>
            <w:r w:rsidRPr="00D44336">
              <w:rPr>
                <w:rFonts w:ascii="Times New Roman" w:eastAsia="Times New Roman" w:hAnsi="Times New Roman" w:cs="Times New Roman"/>
                <w:sz w:val="24"/>
                <w:szCs w:val="24"/>
                <w:lang w:eastAsia="en-GB"/>
              </w:rPr>
              <w:t>)</w:t>
            </w:r>
          </w:p>
        </w:tc>
        <w:tc>
          <w:tcPr>
            <w:tcW w:w="468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до 500</w:t>
            </w:r>
          </w:p>
        </w:tc>
      </w:tr>
    </w:tbl>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9.2. Безопасность</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Подписанные сессионные </w:t>
      </w:r>
      <w:proofErr w:type="spellStart"/>
      <w:r w:rsidRPr="00D44336">
        <w:rPr>
          <w:rFonts w:ascii="Times New Roman" w:eastAsia="Times New Roman" w:hAnsi="Times New Roman" w:cs="Times New Roman"/>
          <w:sz w:val="24"/>
          <w:szCs w:val="24"/>
          <w:lang w:eastAsia="en-GB"/>
        </w:rPr>
        <w:t>cookie</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Контроль доступа по ролям на уровне маршрутов </w:t>
      </w:r>
      <w:proofErr w:type="spellStart"/>
      <w:r w:rsidRPr="00D44336">
        <w:rPr>
          <w:rFonts w:ascii="Times New Roman" w:eastAsia="Times New Roman" w:hAnsi="Times New Roman" w:cs="Times New Roman"/>
          <w:sz w:val="24"/>
          <w:szCs w:val="24"/>
          <w:lang w:eastAsia="en-GB"/>
        </w:rPr>
        <w:t>FastAPI</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Защита от CSRF – </w:t>
      </w:r>
      <w:proofErr w:type="spellStart"/>
      <w:r w:rsidRPr="00D44336">
        <w:rPr>
          <w:rFonts w:ascii="Times New Roman" w:eastAsia="Times New Roman" w:hAnsi="Times New Roman" w:cs="Times New Roman"/>
          <w:sz w:val="24"/>
          <w:szCs w:val="24"/>
          <w:lang w:eastAsia="en-GB"/>
        </w:rPr>
        <w:t>same-site</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cookie</w:t>
      </w:r>
      <w:proofErr w:type="spellEnd"/>
      <w:r w:rsidRPr="00D44336">
        <w:rPr>
          <w:rFonts w:ascii="Times New Roman" w:eastAsia="Times New Roman" w:hAnsi="Times New Roman" w:cs="Times New Roman"/>
          <w:sz w:val="24"/>
          <w:szCs w:val="24"/>
          <w:lang w:eastAsia="en-GB"/>
        </w:rPr>
        <w:t xml:space="preserve"> и проверка заголовка </w:t>
      </w:r>
      <w:proofErr w:type="spellStart"/>
      <w:r w:rsidRPr="00D44336">
        <w:rPr>
          <w:rFonts w:ascii="Times New Roman" w:eastAsia="Times New Roman" w:hAnsi="Times New Roman" w:cs="Times New Roman"/>
          <w:sz w:val="24"/>
          <w:szCs w:val="24"/>
          <w:lang w:eastAsia="en-GB"/>
        </w:rPr>
        <w:t>Origin</w:t>
      </w:r>
      <w:proofErr w:type="spellEnd"/>
      <w:r w:rsidRPr="00D44336">
        <w:rPr>
          <w:rFonts w:ascii="Times New Roman" w:eastAsia="Times New Roman" w:hAnsi="Times New Roman" w:cs="Times New Roman"/>
          <w:sz w:val="24"/>
          <w:szCs w:val="24"/>
          <w:lang w:eastAsia="en-GB"/>
        </w:rPr>
        <w:t xml:space="preserve"> при мутирующих запросах.</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Санитизация</w:t>
      </w:r>
      <w:proofErr w:type="spellEnd"/>
      <w:r w:rsidRPr="00D44336">
        <w:rPr>
          <w:rFonts w:ascii="Times New Roman" w:eastAsia="Times New Roman" w:hAnsi="Times New Roman" w:cs="Times New Roman"/>
          <w:sz w:val="24"/>
          <w:szCs w:val="24"/>
          <w:lang w:eastAsia="en-GB"/>
        </w:rPr>
        <w:t xml:space="preserve"> имен загружаемых файлов (UUID на диске, оригинальное имя – только в БД).</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Маскирование паролей в логах.</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Политика паролей – минимальная длина 8 символов, обязательный заглавный и цифра.</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9.3. Масштабируемость и надежность</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Горизонтальное масштабирование </w:t>
      </w:r>
      <w:proofErr w:type="spellStart"/>
      <w:r w:rsidRPr="00D44336">
        <w:rPr>
          <w:rFonts w:ascii="Times New Roman" w:eastAsia="Times New Roman" w:hAnsi="Times New Roman" w:cs="Times New Roman"/>
          <w:sz w:val="24"/>
          <w:szCs w:val="24"/>
          <w:lang w:eastAsia="en-GB"/>
        </w:rPr>
        <w:t>Uvicorn</w:t>
      </w:r>
      <w:proofErr w:type="spellEnd"/>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Gunicorn</w:t>
      </w:r>
      <w:proofErr w:type="spellEnd"/>
      <w:r w:rsidRPr="00D44336">
        <w:rPr>
          <w:rFonts w:ascii="Times New Roman" w:eastAsia="Times New Roman" w:hAnsi="Times New Roman" w:cs="Times New Roman"/>
          <w:sz w:val="24"/>
          <w:szCs w:val="24"/>
          <w:lang w:eastAsia="en-GB"/>
        </w:rPr>
        <w:t xml:space="preserve"> (N </w:t>
      </w:r>
      <w:proofErr w:type="spellStart"/>
      <w:r w:rsidRPr="00D44336">
        <w:rPr>
          <w:rFonts w:ascii="Times New Roman" w:eastAsia="Times New Roman" w:hAnsi="Times New Roman" w:cs="Times New Roman"/>
          <w:sz w:val="24"/>
          <w:szCs w:val="24"/>
          <w:lang w:eastAsia="en-GB"/>
        </w:rPr>
        <w:t>worker'ов</w:t>
      </w:r>
      <w:proofErr w:type="spellEnd"/>
      <w:r w:rsidRPr="00D44336">
        <w:rPr>
          <w:rFonts w:ascii="Times New Roman" w:eastAsia="Times New Roman" w:hAnsi="Times New Roman" w:cs="Times New Roman"/>
          <w:sz w:val="24"/>
          <w:szCs w:val="24"/>
          <w:lang w:eastAsia="en-GB"/>
        </w:rPr>
        <w:t>) за обратным прокси.</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Миграция на </w:t>
      </w:r>
      <w:proofErr w:type="spellStart"/>
      <w:r w:rsidRPr="00D44336">
        <w:rPr>
          <w:rFonts w:ascii="Times New Roman" w:eastAsia="Times New Roman" w:hAnsi="Times New Roman" w:cs="Times New Roman"/>
          <w:sz w:val="24"/>
          <w:szCs w:val="24"/>
          <w:lang w:eastAsia="en-GB"/>
        </w:rPr>
        <w:t>PostgreSQL</w:t>
      </w:r>
      <w:proofErr w:type="spellEnd"/>
      <w:r w:rsidRPr="00D44336">
        <w:rPr>
          <w:rFonts w:ascii="Times New Roman" w:eastAsia="Times New Roman" w:hAnsi="Times New Roman" w:cs="Times New Roman"/>
          <w:sz w:val="24"/>
          <w:szCs w:val="24"/>
          <w:lang w:eastAsia="en-GB"/>
        </w:rPr>
        <w:t xml:space="preserve"> без изменения бизнес-логики (абстракция </w:t>
      </w:r>
      <w:proofErr w:type="spellStart"/>
      <w:r w:rsidRPr="00D44336">
        <w:rPr>
          <w:rFonts w:ascii="Times New Roman" w:eastAsia="Times New Roman" w:hAnsi="Times New Roman" w:cs="Times New Roman"/>
          <w:sz w:val="24"/>
          <w:szCs w:val="24"/>
          <w:lang w:eastAsia="en-GB"/>
        </w:rPr>
        <w:t>SQLAlchemy</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Ежесуточное резервное копирование файла БД и каталога вложений.</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Сохранение предыдущей сборки для возможности отката в течение 2 часов.</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9.4. Локализация и доступность</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Весь пользовательский интерфейс и документация на русском языке.</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proofErr w:type="spellStart"/>
      <w:r w:rsidRPr="00D44336">
        <w:rPr>
          <w:rFonts w:ascii="Times New Roman" w:eastAsia="Times New Roman" w:hAnsi="Times New Roman" w:cs="Times New Roman"/>
          <w:sz w:val="24"/>
          <w:szCs w:val="24"/>
          <w:lang w:eastAsia="en-GB"/>
        </w:rPr>
        <w:t>Человекочитаемые</w:t>
      </w:r>
      <w:proofErr w:type="spellEnd"/>
      <w:r w:rsidRPr="00D44336">
        <w:rPr>
          <w:rFonts w:ascii="Times New Roman" w:eastAsia="Times New Roman" w:hAnsi="Times New Roman" w:cs="Times New Roman"/>
          <w:sz w:val="24"/>
          <w:szCs w:val="24"/>
          <w:lang w:eastAsia="en-GB"/>
        </w:rPr>
        <w:t xml:space="preserve"> ярлыки статусов (без технических кодов), обязательная легенда на всех досках.</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Согласованная цветовая схема (синий / зеленый / оранжевый / красный / серый) между всеми экранами.</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Базовая мобильная адаптация – обязательна; полная адаптация планируется на этапе IV.</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 xml:space="preserve">9.5. </w:t>
      </w:r>
      <w:proofErr w:type="spellStart"/>
      <w:r w:rsidRPr="00D44336">
        <w:rPr>
          <w:rFonts w:ascii="Times New Roman" w:eastAsia="Times New Roman" w:hAnsi="Times New Roman" w:cs="Times New Roman"/>
          <w:b/>
          <w:bCs/>
          <w:sz w:val="24"/>
          <w:szCs w:val="24"/>
          <w:lang w:eastAsia="en-GB"/>
        </w:rPr>
        <w:t>Поддерживаемость</w:t>
      </w:r>
      <w:proofErr w:type="spellEnd"/>
    </w:p>
    <w:p w:rsidR="00D44336" w:rsidRPr="00D44336" w:rsidRDefault="00D44336" w:rsidP="007F732F">
      <w:pPr>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Модульная архитектура с четким разделением слоев (</w:t>
      </w:r>
      <w:proofErr w:type="spellStart"/>
      <w:r w:rsidRPr="00D44336">
        <w:rPr>
          <w:rFonts w:ascii="Times New Roman" w:eastAsia="Times New Roman" w:hAnsi="Times New Roman" w:cs="Times New Roman"/>
          <w:sz w:val="24"/>
          <w:szCs w:val="24"/>
          <w:lang w:eastAsia="en-GB"/>
        </w:rPr>
        <w:t>models</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services</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web</w:t>
      </w:r>
      <w:proofErr w:type="spellEnd"/>
      <w:r w:rsidRPr="00D44336">
        <w:rPr>
          <w:rFonts w:ascii="Times New Roman" w:eastAsia="Times New Roman" w:hAnsi="Times New Roman" w:cs="Times New Roman"/>
          <w:sz w:val="24"/>
          <w:szCs w:val="24"/>
          <w:lang w:eastAsia="en-GB"/>
        </w:rPr>
        <w:t xml:space="preserve"> / </w:t>
      </w:r>
      <w:proofErr w:type="spellStart"/>
      <w:r w:rsidRPr="00D44336">
        <w:rPr>
          <w:rFonts w:ascii="Times New Roman" w:eastAsia="Times New Roman" w:hAnsi="Times New Roman" w:cs="Times New Roman"/>
          <w:sz w:val="24"/>
          <w:szCs w:val="24"/>
          <w:lang w:eastAsia="en-GB"/>
        </w:rPr>
        <w:t>templates</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Структурное </w:t>
      </w:r>
      <w:proofErr w:type="spellStart"/>
      <w:r w:rsidRPr="00D44336">
        <w:rPr>
          <w:rFonts w:ascii="Times New Roman" w:eastAsia="Times New Roman" w:hAnsi="Times New Roman" w:cs="Times New Roman"/>
          <w:sz w:val="24"/>
          <w:szCs w:val="24"/>
          <w:lang w:eastAsia="en-GB"/>
        </w:rPr>
        <w:t>логирование</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Единая точка входа для миграций (</w:t>
      </w:r>
      <w:proofErr w:type="spellStart"/>
      <w:r w:rsidRPr="00D44336">
        <w:rPr>
          <w:rFonts w:ascii="Times New Roman" w:eastAsia="Times New Roman" w:hAnsi="Times New Roman" w:cs="Times New Roman"/>
          <w:sz w:val="24"/>
          <w:szCs w:val="24"/>
          <w:lang w:eastAsia="en-GB"/>
        </w:rPr>
        <w:t>app</w:t>
      </w:r>
      <w:proofErr w:type="spellEnd"/>
      <w:r w:rsidRPr="00D44336">
        <w:rPr>
          <w:rFonts w:ascii="Times New Roman" w:eastAsia="Times New Roman" w:hAnsi="Times New Roman" w:cs="Times New Roman"/>
          <w:sz w:val="24"/>
          <w:szCs w:val="24"/>
          <w:lang w:eastAsia="en-GB"/>
        </w:rPr>
        <w:t>/cli.py).</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Автоматизированные тесты на </w:t>
      </w:r>
      <w:proofErr w:type="spellStart"/>
      <w:r w:rsidRPr="00D44336">
        <w:rPr>
          <w:rFonts w:ascii="Times New Roman" w:eastAsia="Times New Roman" w:hAnsi="Times New Roman" w:cs="Times New Roman"/>
          <w:sz w:val="24"/>
          <w:szCs w:val="24"/>
          <w:lang w:eastAsia="en-GB"/>
        </w:rPr>
        <w:t>pytest</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tests</w:t>
      </w:r>
      <w:proofErr w:type="spellEnd"/>
      <w:r w:rsidRPr="00D44336">
        <w:rPr>
          <w:rFonts w:ascii="Times New Roman" w:eastAsia="Times New Roman" w:hAnsi="Times New Roman" w:cs="Times New Roman"/>
          <w:sz w:val="24"/>
          <w:szCs w:val="24"/>
          <w:lang w:eastAsia="en-GB"/>
        </w:rPr>
        <w:t>/test_workflows.py).</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9. Состав передаваемых результатов работ и комплект сопроводительной документации:</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Полный исходный код Системы в виде </w:t>
      </w:r>
      <w:proofErr w:type="spellStart"/>
      <w:r w:rsidRPr="00D44336">
        <w:rPr>
          <w:rFonts w:ascii="Times New Roman" w:eastAsia="Times New Roman" w:hAnsi="Times New Roman" w:cs="Times New Roman"/>
          <w:sz w:val="24"/>
          <w:szCs w:val="24"/>
          <w:lang w:eastAsia="en-GB"/>
        </w:rPr>
        <w:t>git-репозитория</w:t>
      </w:r>
      <w:proofErr w:type="spellEnd"/>
      <w:r w:rsidRPr="00D44336">
        <w:rPr>
          <w:rFonts w:ascii="Times New Roman" w:eastAsia="Times New Roman" w:hAnsi="Times New Roman" w:cs="Times New Roman"/>
          <w:sz w:val="24"/>
          <w:szCs w:val="24"/>
          <w:lang w:eastAsia="en-GB"/>
        </w:rPr>
        <w:t xml:space="preserve"> (</w:t>
      </w:r>
      <w:proofErr w:type="gramStart"/>
      <w:r w:rsidRPr="00D44336">
        <w:rPr>
          <w:rFonts w:ascii="Times New Roman" w:eastAsia="Times New Roman" w:hAnsi="Times New Roman" w:cs="Times New Roman"/>
          <w:sz w:val="24"/>
          <w:szCs w:val="24"/>
          <w:lang w:eastAsia="en-GB"/>
        </w:rPr>
        <w:t>архив .</w:t>
      </w:r>
      <w:proofErr w:type="spellStart"/>
      <w:r w:rsidRPr="00D44336">
        <w:rPr>
          <w:rFonts w:ascii="Times New Roman" w:eastAsia="Times New Roman" w:hAnsi="Times New Roman" w:cs="Times New Roman"/>
          <w:sz w:val="24"/>
          <w:szCs w:val="24"/>
          <w:lang w:eastAsia="en-GB"/>
        </w:rPr>
        <w:t>bundle</w:t>
      </w:r>
      <w:proofErr w:type="spellEnd"/>
      <w:proofErr w:type="gramEnd"/>
      <w:r w:rsidRPr="00D44336">
        <w:rPr>
          <w:rFonts w:ascii="Times New Roman" w:eastAsia="Times New Roman" w:hAnsi="Times New Roman" w:cs="Times New Roman"/>
          <w:sz w:val="24"/>
          <w:szCs w:val="24"/>
          <w:lang w:eastAsia="en-GB"/>
        </w:rPr>
        <w:t xml:space="preserve"> либо </w:t>
      </w:r>
      <w:proofErr w:type="spellStart"/>
      <w:r w:rsidRPr="00D44336">
        <w:rPr>
          <w:rFonts w:ascii="Times New Roman" w:eastAsia="Times New Roman" w:hAnsi="Times New Roman" w:cs="Times New Roman"/>
          <w:sz w:val="24"/>
          <w:szCs w:val="24"/>
          <w:lang w:eastAsia="en-GB"/>
        </w:rPr>
        <w:t>push</w:t>
      </w:r>
      <w:proofErr w:type="spellEnd"/>
      <w:r w:rsidRPr="00D44336">
        <w:rPr>
          <w:rFonts w:ascii="Times New Roman" w:eastAsia="Times New Roman" w:hAnsi="Times New Roman" w:cs="Times New Roman"/>
          <w:sz w:val="24"/>
          <w:szCs w:val="24"/>
          <w:lang w:eastAsia="en-GB"/>
        </w:rPr>
        <w:t xml:space="preserve"> в приватный </w:t>
      </w:r>
      <w:proofErr w:type="spellStart"/>
      <w:r w:rsidRPr="00D44336">
        <w:rPr>
          <w:rFonts w:ascii="Times New Roman" w:eastAsia="Times New Roman" w:hAnsi="Times New Roman" w:cs="Times New Roman"/>
          <w:sz w:val="24"/>
          <w:szCs w:val="24"/>
          <w:lang w:eastAsia="en-GB"/>
        </w:rPr>
        <w:t>репозиторий</w:t>
      </w:r>
      <w:proofErr w:type="spellEnd"/>
      <w:r w:rsidRPr="00D44336">
        <w:rPr>
          <w:rFonts w:ascii="Times New Roman" w:eastAsia="Times New Roman" w:hAnsi="Times New Roman" w:cs="Times New Roman"/>
          <w:sz w:val="24"/>
          <w:szCs w:val="24"/>
          <w:lang w:eastAsia="en-GB"/>
        </w:rPr>
        <w:t xml:space="preserve"> Заказчика).</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Объектный код (собранные статические ресурсы, если применимо к этапу).</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Файл перечня зависимостей (</w:t>
      </w:r>
      <w:proofErr w:type="spellStart"/>
      <w:proofErr w:type="gramStart"/>
      <w:r w:rsidRPr="00D44336">
        <w:rPr>
          <w:rFonts w:ascii="Times New Roman" w:eastAsia="Times New Roman" w:hAnsi="Times New Roman" w:cs="Times New Roman"/>
          <w:sz w:val="24"/>
          <w:szCs w:val="24"/>
          <w:lang w:eastAsia="en-GB"/>
        </w:rPr>
        <w:t>pyproject.toml</w:t>
      </w:r>
      <w:proofErr w:type="spellEnd"/>
      <w:proofErr w:type="gram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uv.lock</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Шаблоны конфигурационных файлов </w:t>
      </w:r>
      <w:proofErr w:type="gramStart"/>
      <w:r w:rsidRPr="00D44336">
        <w:rPr>
          <w:rFonts w:ascii="Times New Roman" w:eastAsia="Times New Roman" w:hAnsi="Times New Roman" w:cs="Times New Roman"/>
          <w:sz w:val="24"/>
          <w:szCs w:val="24"/>
          <w:lang w:eastAsia="en-GB"/>
        </w:rPr>
        <w:t>(.</w:t>
      </w:r>
      <w:proofErr w:type="spellStart"/>
      <w:r w:rsidRPr="00D44336">
        <w:rPr>
          <w:rFonts w:ascii="Times New Roman" w:eastAsia="Times New Roman" w:hAnsi="Times New Roman" w:cs="Times New Roman"/>
          <w:sz w:val="24"/>
          <w:szCs w:val="24"/>
          <w:lang w:eastAsia="en-GB"/>
        </w:rPr>
        <w:t>env</w:t>
      </w:r>
      <w:proofErr w:type="gramEnd"/>
      <w:r w:rsidRPr="00D44336">
        <w:rPr>
          <w:rFonts w:ascii="Times New Roman" w:eastAsia="Times New Roman" w:hAnsi="Times New Roman" w:cs="Times New Roman"/>
          <w:sz w:val="24"/>
          <w:szCs w:val="24"/>
          <w:lang w:eastAsia="en-GB"/>
        </w:rPr>
        <w:t>.example</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Makefile</w:t>
      </w:r>
      <w:proofErr w:type="spellEnd"/>
      <w:r w:rsidRPr="00D44336">
        <w:rPr>
          <w:rFonts w:ascii="Times New Roman" w:eastAsia="Times New Roman" w:hAnsi="Times New Roman" w:cs="Times New Roman"/>
          <w:sz w:val="24"/>
          <w:szCs w:val="24"/>
          <w:lang w:eastAsia="en-GB"/>
        </w:rPr>
        <w:t>, скрипты миграций).</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Набор автоматизированных тестов (</w:t>
      </w:r>
      <w:proofErr w:type="spellStart"/>
      <w:r w:rsidRPr="00D44336">
        <w:rPr>
          <w:rFonts w:ascii="Times New Roman" w:eastAsia="Times New Roman" w:hAnsi="Times New Roman" w:cs="Times New Roman"/>
          <w:sz w:val="24"/>
          <w:szCs w:val="24"/>
          <w:lang w:eastAsia="en-GB"/>
        </w:rPr>
        <w:t>tests</w:t>
      </w:r>
      <w:proofErr w:type="spellEnd"/>
      <w:r w:rsidRPr="00D44336">
        <w:rPr>
          <w:rFonts w:ascii="Times New Roman" w:eastAsia="Times New Roman" w:hAnsi="Times New Roman" w:cs="Times New Roman"/>
          <w:sz w:val="24"/>
          <w:szCs w:val="24"/>
          <w:lang w:eastAsia="en-GB"/>
        </w:rPr>
        <w:t>/) с инструкцией запуска.</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Файл базы данных с демонстрационными и импортированными данными (на дату сдачи этапа).</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Комплект сопроводительной документации:</w:t>
      </w:r>
    </w:p>
    <w:p w:rsidR="00D44336" w:rsidRPr="00D44336" w:rsidRDefault="00D44336" w:rsidP="00D44336">
      <w:pPr>
        <w:spacing w:after="0" w:line="240" w:lineRule="auto"/>
        <w:ind w:left="720"/>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-Описание архитектуры Системы – диаграмма компонентов, схема БД, карта маршрутов.</w:t>
      </w:r>
    </w:p>
    <w:p w:rsidR="00D44336" w:rsidRPr="00D44336" w:rsidRDefault="00D44336" w:rsidP="00D44336">
      <w:pPr>
        <w:spacing w:after="0" w:line="240" w:lineRule="auto"/>
        <w:ind w:left="720"/>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-Руководство администратора – установка, обновление, резервное копирование, управление учетными записями и правами.</w:t>
      </w:r>
    </w:p>
    <w:p w:rsidR="00D44336" w:rsidRPr="00D44336" w:rsidRDefault="00D44336" w:rsidP="00D44336">
      <w:pPr>
        <w:spacing w:after="0" w:line="240" w:lineRule="auto"/>
        <w:ind w:left="720"/>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-Руководство пользователя – сценарии для каждой из восьми ролей (мастер участка ремонта насосного оборудования, конструктор, технолог, комплектовщик, мастер участка изготовления, планировщик, наблюдатель, администратор) с иллюстрациями.</w:t>
      </w:r>
    </w:p>
    <w:p w:rsidR="00D44336" w:rsidRPr="00D44336" w:rsidRDefault="00D44336" w:rsidP="00D44336">
      <w:pPr>
        <w:spacing w:after="0" w:line="240" w:lineRule="auto"/>
        <w:ind w:left="720"/>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lastRenderedPageBreak/>
        <w:t>-Инструкция по развертыванию (</w:t>
      </w:r>
      <w:proofErr w:type="spellStart"/>
      <w:r w:rsidRPr="00D44336">
        <w:rPr>
          <w:rFonts w:ascii="Times New Roman" w:eastAsia="Times New Roman" w:hAnsi="Times New Roman" w:cs="Times New Roman"/>
          <w:sz w:val="24"/>
          <w:szCs w:val="24"/>
          <w:lang w:eastAsia="en-GB"/>
        </w:rPr>
        <w:t>Deployment</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Guide</w:t>
      </w:r>
      <w:proofErr w:type="spellEnd"/>
      <w:r w:rsidRPr="00D44336">
        <w:rPr>
          <w:rFonts w:ascii="Times New Roman" w:eastAsia="Times New Roman" w:hAnsi="Times New Roman" w:cs="Times New Roman"/>
          <w:sz w:val="24"/>
          <w:szCs w:val="24"/>
          <w:lang w:eastAsia="en-GB"/>
        </w:rPr>
        <w:t xml:space="preserve">) – конфигурация </w:t>
      </w:r>
      <w:proofErr w:type="spellStart"/>
      <w:r w:rsidRPr="00D44336">
        <w:rPr>
          <w:rFonts w:ascii="Times New Roman" w:eastAsia="Times New Roman" w:hAnsi="Times New Roman" w:cs="Times New Roman"/>
          <w:sz w:val="24"/>
          <w:szCs w:val="24"/>
          <w:lang w:eastAsia="en-GB"/>
        </w:rPr>
        <w:t>Uvicorn</w:t>
      </w:r>
      <w:proofErr w:type="spellEnd"/>
      <w:r w:rsidRPr="00D44336">
        <w:rPr>
          <w:rFonts w:ascii="Times New Roman" w:eastAsia="Times New Roman" w:hAnsi="Times New Roman" w:cs="Times New Roman"/>
          <w:sz w:val="24"/>
          <w:szCs w:val="24"/>
          <w:lang w:eastAsia="en-GB"/>
        </w:rPr>
        <w:t xml:space="preserve">, </w:t>
      </w:r>
      <w:proofErr w:type="spellStart"/>
      <w:r w:rsidRPr="00D44336">
        <w:rPr>
          <w:rFonts w:ascii="Times New Roman" w:eastAsia="Times New Roman" w:hAnsi="Times New Roman" w:cs="Times New Roman"/>
          <w:sz w:val="24"/>
          <w:szCs w:val="24"/>
          <w:lang w:eastAsia="en-GB"/>
        </w:rPr>
        <w:t>systemd</w:t>
      </w:r>
      <w:proofErr w:type="spellEnd"/>
      <w:r w:rsidRPr="00D44336">
        <w:rPr>
          <w:rFonts w:ascii="Times New Roman" w:eastAsia="Times New Roman" w:hAnsi="Times New Roman" w:cs="Times New Roman"/>
          <w:sz w:val="24"/>
          <w:szCs w:val="24"/>
          <w:lang w:eastAsia="en-GB"/>
        </w:rPr>
        <w:t>-юнит, обратный прокси.</w:t>
      </w:r>
    </w:p>
    <w:p w:rsidR="00D44336" w:rsidRPr="00D44336" w:rsidRDefault="00D44336" w:rsidP="00D44336">
      <w:pPr>
        <w:spacing w:after="0" w:line="240" w:lineRule="auto"/>
        <w:ind w:left="720"/>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-Инструкция по импорту данных – </w:t>
      </w:r>
      <w:proofErr w:type="spellStart"/>
      <w:r w:rsidRPr="00D44336">
        <w:rPr>
          <w:rFonts w:ascii="Times New Roman" w:eastAsia="Times New Roman" w:hAnsi="Times New Roman" w:cs="Times New Roman"/>
          <w:sz w:val="24"/>
          <w:szCs w:val="24"/>
          <w:lang w:eastAsia="en-GB"/>
        </w:rPr>
        <w:t>маппинг</w:t>
      </w:r>
      <w:proofErr w:type="spellEnd"/>
      <w:r w:rsidRPr="00D44336">
        <w:rPr>
          <w:rFonts w:ascii="Times New Roman" w:eastAsia="Times New Roman" w:hAnsi="Times New Roman" w:cs="Times New Roman"/>
          <w:sz w:val="24"/>
          <w:szCs w:val="24"/>
          <w:lang w:eastAsia="en-GB"/>
        </w:rPr>
        <w:t xml:space="preserve"> колонок исходных </w:t>
      </w:r>
      <w:proofErr w:type="spellStart"/>
      <w:r w:rsidRPr="00D44336">
        <w:rPr>
          <w:rFonts w:ascii="Times New Roman" w:eastAsia="Times New Roman" w:hAnsi="Times New Roman" w:cs="Times New Roman"/>
          <w:sz w:val="24"/>
          <w:szCs w:val="24"/>
          <w:lang w:eastAsia="en-GB"/>
        </w:rPr>
        <w:t>Excel</w:t>
      </w:r>
      <w:proofErr w:type="spellEnd"/>
      <w:r w:rsidRPr="00D44336">
        <w:rPr>
          <w:rFonts w:ascii="Times New Roman" w:eastAsia="Times New Roman" w:hAnsi="Times New Roman" w:cs="Times New Roman"/>
          <w:sz w:val="24"/>
          <w:szCs w:val="24"/>
          <w:lang w:eastAsia="en-GB"/>
        </w:rPr>
        <w:t xml:space="preserve">-файлов, порядок </w:t>
      </w:r>
      <w:proofErr w:type="gramStart"/>
      <w:r w:rsidRPr="00D44336">
        <w:rPr>
          <w:rFonts w:ascii="Times New Roman" w:eastAsia="Times New Roman" w:hAnsi="Times New Roman" w:cs="Times New Roman"/>
          <w:sz w:val="24"/>
          <w:szCs w:val="24"/>
          <w:lang w:eastAsia="en-GB"/>
        </w:rPr>
        <w:t>ре-импорта</w:t>
      </w:r>
      <w:proofErr w:type="gramEnd"/>
      <w:r w:rsidRPr="00D44336">
        <w:rPr>
          <w:rFonts w:ascii="Times New Roman" w:eastAsia="Times New Roman" w:hAnsi="Times New Roman" w:cs="Times New Roman"/>
          <w:sz w:val="24"/>
          <w:szCs w:val="24"/>
          <w:lang w:eastAsia="en-GB"/>
        </w:rPr>
        <w:t>.</w:t>
      </w:r>
    </w:p>
    <w:p w:rsidR="00D44336" w:rsidRPr="00D44336" w:rsidRDefault="00D44336" w:rsidP="00D44336">
      <w:pPr>
        <w:spacing w:after="0" w:line="240" w:lineRule="auto"/>
        <w:ind w:left="720"/>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-Спецификация REST-API – перечень </w:t>
      </w:r>
      <w:proofErr w:type="spellStart"/>
      <w:r w:rsidRPr="00D44336">
        <w:rPr>
          <w:rFonts w:ascii="Times New Roman" w:eastAsia="Times New Roman" w:hAnsi="Times New Roman" w:cs="Times New Roman"/>
          <w:sz w:val="24"/>
          <w:szCs w:val="24"/>
          <w:lang w:eastAsia="en-GB"/>
        </w:rPr>
        <w:t>эндпоинтов</w:t>
      </w:r>
      <w:proofErr w:type="spellEnd"/>
      <w:r w:rsidRPr="00D44336">
        <w:rPr>
          <w:rFonts w:ascii="Times New Roman" w:eastAsia="Times New Roman" w:hAnsi="Times New Roman" w:cs="Times New Roman"/>
          <w:sz w:val="24"/>
          <w:szCs w:val="24"/>
          <w:lang w:eastAsia="en-GB"/>
        </w:rPr>
        <w:t>, форматы запросов и ответов, коды ошибок.</w:t>
      </w:r>
    </w:p>
    <w:p w:rsidR="00D44336" w:rsidRPr="00D44336" w:rsidRDefault="00D44336" w:rsidP="00D44336">
      <w:pPr>
        <w:spacing w:after="120" w:line="240" w:lineRule="auto"/>
        <w:ind w:left="720"/>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-Отчет о приемочном тестировании – протоколы, результаты выполнения тест-кейсов.</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10. Критерии приемки работ</w:t>
      </w:r>
    </w:p>
    <w:p w:rsidR="00D44336" w:rsidRPr="00D44336" w:rsidRDefault="00D44336" w:rsidP="00D44336">
      <w:pPr>
        <w:spacing w:after="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Работы каждого этапа признаются выполненными надлежащим образом при одновременном соблюдении следующих условий:</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Реализован весь объем функциональности, определенный для этапа в календарном плане (раздел 8).</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Развернутое на инфраструктуре Заказчика (либо на согласованном промежуточном контуре) ПО корректно отрабатывает типовые пользовательские сценарии, согласованные обеими Сторонами.</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Отсутствуют дефекты блокирующего и критического уровней (см. классификацию ниже).</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Комплект документации, установленный для этапа, передан Заказчику.</w:t>
      </w:r>
    </w:p>
    <w:p w:rsidR="00D44336" w:rsidRPr="00D44336" w:rsidRDefault="00D44336" w:rsidP="00D44336">
      <w:pPr>
        <w:numPr>
          <w:ilvl w:val="0"/>
          <w:numId w:val="32"/>
        </w:num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Успешно пройден набор автоматизированных тестов (</w:t>
      </w:r>
      <w:proofErr w:type="spellStart"/>
      <w:r w:rsidRPr="00D44336">
        <w:rPr>
          <w:rFonts w:ascii="Times New Roman" w:eastAsia="Times New Roman" w:hAnsi="Times New Roman" w:cs="Times New Roman"/>
          <w:sz w:val="24"/>
          <w:szCs w:val="24"/>
          <w:lang w:eastAsia="en-GB"/>
        </w:rPr>
        <w:t>pytest</w:t>
      </w:r>
      <w:proofErr w:type="spellEnd"/>
      <w:r w:rsidRPr="00D44336">
        <w:rPr>
          <w:rFonts w:ascii="Times New Roman" w:eastAsia="Times New Roman" w:hAnsi="Times New Roman" w:cs="Times New Roman"/>
          <w:sz w:val="24"/>
          <w:szCs w:val="24"/>
          <w:lang w:eastAsia="en-GB"/>
        </w:rPr>
        <w:t>), в том числе сценарии, покрывающие измененный функционал.</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10.1. Классификация дефектов</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58"/>
        <w:gridCol w:w="5266"/>
        <w:gridCol w:w="2836"/>
      </w:tblGrid>
      <w:tr w:rsidR="00D44336" w:rsidRPr="00D44336" w:rsidTr="00D44336">
        <w:trPr>
          <w:tblHeader/>
        </w:trPr>
        <w:tc>
          <w:tcPr>
            <w:tcW w:w="1958"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Уровень</w:t>
            </w:r>
          </w:p>
        </w:tc>
        <w:tc>
          <w:tcPr>
            <w:tcW w:w="5266"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Описание</w:t>
            </w:r>
          </w:p>
        </w:tc>
        <w:tc>
          <w:tcPr>
            <w:tcW w:w="2836"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Допустимое количество на приемке</w:t>
            </w:r>
          </w:p>
        </w:tc>
      </w:tr>
      <w:tr w:rsidR="00D44336" w:rsidRPr="00D44336" w:rsidTr="00D44336">
        <w:tc>
          <w:tcPr>
            <w:tcW w:w="1958"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Блокирующий</w:t>
            </w:r>
          </w:p>
        </w:tc>
        <w:tc>
          <w:tcPr>
            <w:tcW w:w="526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Невозможность использовать ПО или его ключевую функцию / риск потери данных.</w:t>
            </w:r>
          </w:p>
        </w:tc>
        <w:tc>
          <w:tcPr>
            <w:tcW w:w="283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0</w:t>
            </w:r>
          </w:p>
        </w:tc>
      </w:tr>
      <w:tr w:rsidR="00D44336" w:rsidRPr="00D44336" w:rsidTr="00D44336">
        <w:tc>
          <w:tcPr>
            <w:tcW w:w="1958"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Критический</w:t>
            </w:r>
          </w:p>
        </w:tc>
        <w:tc>
          <w:tcPr>
            <w:tcW w:w="526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Недоступна ключевая функция основной роли, нет обходного пути.</w:t>
            </w:r>
          </w:p>
        </w:tc>
        <w:tc>
          <w:tcPr>
            <w:tcW w:w="283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0</w:t>
            </w:r>
          </w:p>
        </w:tc>
      </w:tr>
      <w:tr w:rsidR="00D44336" w:rsidRPr="00D44336" w:rsidTr="00D44336">
        <w:tc>
          <w:tcPr>
            <w:tcW w:w="1958"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Значительный</w:t>
            </w:r>
          </w:p>
        </w:tc>
        <w:tc>
          <w:tcPr>
            <w:tcW w:w="526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Отдельные некритичные ошибки, есть обходной путь.</w:t>
            </w:r>
          </w:p>
        </w:tc>
        <w:tc>
          <w:tcPr>
            <w:tcW w:w="283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 более 3 с согласованным планом устранения</w:t>
            </w:r>
          </w:p>
        </w:tc>
      </w:tr>
      <w:tr w:rsidR="00D44336" w:rsidRPr="00D44336" w:rsidTr="00D44336">
        <w:tc>
          <w:tcPr>
            <w:tcW w:w="1958"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Незначительный</w:t>
            </w:r>
          </w:p>
        </w:tc>
        <w:tc>
          <w:tcPr>
            <w:tcW w:w="526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Косметические замечания, UX-шероховатости.</w:t>
            </w:r>
          </w:p>
        </w:tc>
        <w:tc>
          <w:tcPr>
            <w:tcW w:w="283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Без ограничений; устраняется в рабочем порядке</w:t>
            </w:r>
          </w:p>
        </w:tc>
      </w:tr>
    </w:tbl>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11. Гарантийное сопровождение</w:t>
      </w:r>
    </w:p>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 соответствии с разделом 6 Договора Исполнитель предоставляет гарантию на разработанное ПО в течение 12 (двенадцати) календарных месяцев с даты подписания итогового Акта сдачи-приемки работ по Договору в целом.</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11.1. Сроки устранения дефектов в гарантийный период</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3330"/>
        <w:gridCol w:w="3330"/>
      </w:tblGrid>
      <w:tr w:rsidR="00D44336" w:rsidRPr="00D44336" w:rsidTr="00D44336">
        <w:trPr>
          <w:tblHeader/>
        </w:trPr>
        <w:tc>
          <w:tcPr>
            <w:tcW w:w="270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Уровень дефекта</w:t>
            </w:r>
          </w:p>
        </w:tc>
        <w:tc>
          <w:tcPr>
            <w:tcW w:w="333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Срок реакции</w:t>
            </w:r>
          </w:p>
        </w:tc>
        <w:tc>
          <w:tcPr>
            <w:tcW w:w="3330" w:type="dxa"/>
            <w:tcBorders>
              <w:top w:val="single" w:sz="4" w:space="0" w:color="888888"/>
              <w:left w:val="single" w:sz="4" w:space="0" w:color="888888"/>
              <w:bottom w:val="single" w:sz="4" w:space="0" w:color="888888"/>
              <w:right w:val="single" w:sz="4" w:space="0" w:color="888888"/>
            </w:tcBorders>
            <w:shd w:val="clear" w:color="auto" w:fill="E2EEF5"/>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b/>
                <w:bCs/>
                <w:sz w:val="24"/>
                <w:szCs w:val="24"/>
                <w:lang w:eastAsia="en-GB"/>
              </w:rPr>
              <w:t>Срок устранения</w:t>
            </w:r>
          </w:p>
        </w:tc>
      </w:tr>
      <w:tr w:rsidR="00D44336" w:rsidRPr="00D44336" w:rsidTr="00D44336">
        <w:tc>
          <w:tcPr>
            <w:tcW w:w="27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Блокирующий</w:t>
            </w:r>
          </w:p>
        </w:tc>
        <w:tc>
          <w:tcPr>
            <w:tcW w:w="33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 более 4 часов в рабочее время</w:t>
            </w:r>
          </w:p>
        </w:tc>
        <w:tc>
          <w:tcPr>
            <w:tcW w:w="33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 более 2 рабочих дней</w:t>
            </w:r>
          </w:p>
        </w:tc>
      </w:tr>
      <w:tr w:rsidR="00D44336" w:rsidRPr="00D44336" w:rsidTr="00D44336">
        <w:tc>
          <w:tcPr>
            <w:tcW w:w="27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Критический</w:t>
            </w:r>
          </w:p>
        </w:tc>
        <w:tc>
          <w:tcPr>
            <w:tcW w:w="33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 более 8 часов в рабочее время</w:t>
            </w:r>
          </w:p>
        </w:tc>
        <w:tc>
          <w:tcPr>
            <w:tcW w:w="33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 более 5 рабочих дней</w:t>
            </w:r>
          </w:p>
        </w:tc>
      </w:tr>
      <w:tr w:rsidR="00D44336" w:rsidRPr="00D44336" w:rsidTr="00D44336">
        <w:tc>
          <w:tcPr>
            <w:tcW w:w="27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Значительный</w:t>
            </w:r>
          </w:p>
        </w:tc>
        <w:tc>
          <w:tcPr>
            <w:tcW w:w="33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 более 1 рабочего дня</w:t>
            </w:r>
          </w:p>
        </w:tc>
        <w:tc>
          <w:tcPr>
            <w:tcW w:w="33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 более 10 рабочих дней</w:t>
            </w:r>
          </w:p>
        </w:tc>
      </w:tr>
      <w:tr w:rsidR="00D44336" w:rsidRPr="00D44336" w:rsidTr="00D44336">
        <w:tc>
          <w:tcPr>
            <w:tcW w:w="27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Незначительный</w:t>
            </w:r>
          </w:p>
        </w:tc>
        <w:tc>
          <w:tcPr>
            <w:tcW w:w="33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по регламенту плановых обновлений</w:t>
            </w:r>
          </w:p>
        </w:tc>
        <w:tc>
          <w:tcPr>
            <w:tcW w:w="33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D44336" w:rsidRPr="00D44336" w:rsidRDefault="00D44336" w:rsidP="00D44336">
            <w:pPr>
              <w:spacing w:after="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 ближайшем запланированном релизе</w:t>
            </w:r>
          </w:p>
        </w:tc>
      </w:tr>
    </w:tbl>
    <w:p w:rsidR="00D44336" w:rsidRPr="00D44336" w:rsidRDefault="00D44336" w:rsidP="00D44336">
      <w:pPr>
        <w:spacing w:after="120" w:line="240" w:lineRule="auto"/>
        <w:jc w:val="both"/>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lastRenderedPageBreak/>
        <w:t>Доработки, не предусмотренные настоящим Техническим заданием и расширяющие функциональные возможности Системы, выполняются на основании отдельных дополнительных соглашений к Договору и не входят в объем гарантийных обязательств.</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12. Порядок взаимодействия Сторон</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12.1. Каналы коммуникации</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Электронная почта – основной канал согласования документов и изменений.</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Мессенджер Telegram – оперативная рабочая связь.</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Видеоконференцсвязь – статус-встречи команд.</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12.2. Представители Сторон</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От Заказчика – руководитель проекта / ответственный представитель.</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От Исполнителя – технический руководитель проекта и менеджер по работе с Заказчиком.</w:t>
      </w:r>
    </w:p>
    <w:p w:rsidR="00D44336" w:rsidRPr="00D44336" w:rsidRDefault="00D44336" w:rsidP="007F732F">
      <w:pPr>
        <w:rPr>
          <w:rFonts w:ascii="Times New Roman" w:eastAsia="Times New Roman" w:hAnsi="Times New Roman" w:cs="Times New Roman"/>
          <w:b/>
          <w:bCs/>
          <w:sz w:val="24"/>
          <w:szCs w:val="24"/>
          <w:lang w:eastAsia="en-GB"/>
        </w:rPr>
      </w:pPr>
      <w:r w:rsidRPr="00D44336">
        <w:rPr>
          <w:rFonts w:ascii="Times New Roman" w:eastAsia="Times New Roman" w:hAnsi="Times New Roman" w:cs="Times New Roman"/>
          <w:b/>
          <w:bCs/>
          <w:sz w:val="24"/>
          <w:szCs w:val="24"/>
          <w:lang w:eastAsia="en-GB"/>
        </w:rPr>
        <w:t>12.3. Регламент релизов</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 xml:space="preserve">Уведомление Заказчика о продуктивном </w:t>
      </w:r>
      <w:proofErr w:type="spellStart"/>
      <w:r w:rsidRPr="00D44336">
        <w:rPr>
          <w:rFonts w:ascii="Times New Roman" w:eastAsia="Times New Roman" w:hAnsi="Times New Roman" w:cs="Times New Roman"/>
          <w:sz w:val="24"/>
          <w:szCs w:val="24"/>
          <w:lang w:eastAsia="en-GB"/>
        </w:rPr>
        <w:t>деплое</w:t>
      </w:r>
      <w:proofErr w:type="spellEnd"/>
      <w:r w:rsidRPr="00D44336">
        <w:rPr>
          <w:rFonts w:ascii="Times New Roman" w:eastAsia="Times New Roman" w:hAnsi="Times New Roman" w:cs="Times New Roman"/>
          <w:sz w:val="24"/>
          <w:szCs w:val="24"/>
          <w:lang w:eastAsia="en-GB"/>
        </w:rPr>
        <w:t>.</w:t>
      </w:r>
    </w:p>
    <w:p w:rsidR="00D44336" w:rsidRPr="00D44336" w:rsidRDefault="00D44336" w:rsidP="00D44336">
      <w:pPr>
        <w:numPr>
          <w:ilvl w:val="0"/>
          <w:numId w:val="32"/>
        </w:numPr>
        <w:spacing w:after="120" w:line="240" w:lineRule="auto"/>
        <w:rPr>
          <w:rFonts w:ascii="Times New Roman" w:eastAsia="Times New Roman" w:hAnsi="Times New Roman" w:cs="Times New Roman"/>
          <w:sz w:val="24"/>
          <w:szCs w:val="24"/>
          <w:lang w:eastAsia="en-GB"/>
        </w:rPr>
      </w:pPr>
      <w:r w:rsidRPr="00D44336">
        <w:rPr>
          <w:rFonts w:ascii="Times New Roman" w:eastAsia="Times New Roman" w:hAnsi="Times New Roman" w:cs="Times New Roman"/>
          <w:sz w:val="24"/>
          <w:szCs w:val="24"/>
          <w:lang w:eastAsia="en-GB"/>
        </w:rPr>
        <w:t>Возможность отката на предыдущую стабильную версию.</w:t>
      </w:r>
    </w:p>
    <w:p w:rsidR="00245F03" w:rsidRPr="00245F03" w:rsidRDefault="00245F03" w:rsidP="00245F03">
      <w:pPr>
        <w:widowControl w:val="0"/>
        <w:suppressAutoHyphens/>
        <w:spacing w:before="120" w:after="0" w:line="240" w:lineRule="auto"/>
        <w:jc w:val="center"/>
        <w:rPr>
          <w:rFonts w:ascii="Times New Roman" w:eastAsia="Times New Roman" w:hAnsi="Times New Roman" w:cs="Times New Roman"/>
          <w:i/>
          <w:sz w:val="24"/>
          <w:szCs w:val="24"/>
          <w:lang w:eastAsia="ru-RU"/>
        </w:rPr>
      </w:pPr>
      <w:r w:rsidRPr="00245F03">
        <w:rPr>
          <w:rFonts w:ascii="Times New Roman" w:eastAsia="Times New Roman" w:hAnsi="Times New Roman" w:cs="Times New Roman"/>
          <w:i/>
          <w:spacing w:val="-5"/>
          <w:sz w:val="28"/>
          <w:szCs w:val="28"/>
          <w:lang w:eastAsia="ru-RU" w:bidi="en-US"/>
        </w:rPr>
        <w:br w:type="page"/>
      </w:r>
    </w:p>
    <w:p w:rsidR="00245F03" w:rsidRPr="00245F03" w:rsidRDefault="00245F03" w:rsidP="00245F03">
      <w:pPr>
        <w:widowControl w:val="0"/>
        <w:tabs>
          <w:tab w:val="left" w:pos="567"/>
        </w:tabs>
        <w:spacing w:after="0" w:line="276" w:lineRule="auto"/>
        <w:jc w:val="center"/>
        <w:outlineLvl w:val="0"/>
        <w:rPr>
          <w:rFonts w:ascii="Times New Roman" w:eastAsia="Times New Roman" w:hAnsi="Times New Roman" w:cs="Times New Roman"/>
          <w:b/>
          <w:bCs/>
          <w:sz w:val="28"/>
          <w:szCs w:val="28"/>
        </w:rPr>
      </w:pPr>
      <w:bookmarkStart w:id="17" w:name="_Toc229751539"/>
      <w:r w:rsidRPr="00245F03">
        <w:rPr>
          <w:rFonts w:ascii="Times New Roman" w:eastAsia="Times New Roman" w:hAnsi="Times New Roman" w:cs="Times New Roman"/>
          <w:b/>
          <w:bCs/>
          <w:sz w:val="28"/>
          <w:szCs w:val="28"/>
        </w:rPr>
        <w:lastRenderedPageBreak/>
        <w:t>Часть 5. Проект договора с приложениями</w:t>
      </w:r>
      <w:bookmarkEnd w:id="17"/>
    </w:p>
    <w:p w:rsidR="00245F03" w:rsidRPr="00245F03" w:rsidRDefault="00245F03" w:rsidP="00245F03">
      <w:pPr>
        <w:widowControl w:val="0"/>
        <w:shd w:val="clear" w:color="auto" w:fill="FFFFFF"/>
        <w:spacing w:after="0" w:line="240" w:lineRule="auto"/>
        <w:ind w:right="-1"/>
        <w:rPr>
          <w:rFonts w:ascii="Times New Roman" w:eastAsia="Calibri" w:hAnsi="Times New Roman" w:cs="Times New Roman"/>
          <w:b/>
          <w:color w:val="000000"/>
          <w:spacing w:val="-3"/>
          <w:sz w:val="18"/>
          <w:szCs w:val="24"/>
          <w:lang w:eastAsia="ru-RU"/>
        </w:rPr>
      </w:pPr>
    </w:p>
    <w:p w:rsidR="00964695" w:rsidRPr="00964695" w:rsidRDefault="00964695" w:rsidP="00964695">
      <w:pPr>
        <w:widowControl w:val="0"/>
        <w:suppressAutoHyphens/>
        <w:spacing w:after="0" w:line="276" w:lineRule="auto"/>
        <w:ind w:firstLine="567"/>
        <w:jc w:val="center"/>
        <w:outlineLvl w:val="6"/>
        <w:rPr>
          <w:rFonts w:ascii="Times New Roman" w:eastAsia="Times New Roman" w:hAnsi="Times New Roman" w:cs="Times New Roman"/>
          <w:b/>
          <w:kern w:val="2"/>
          <w:sz w:val="24"/>
          <w:szCs w:val="24"/>
          <w:lang w:eastAsia="ar-SA"/>
        </w:rPr>
      </w:pPr>
      <w:bookmarkStart w:id="18" w:name="_Toc116390280"/>
      <w:r w:rsidRPr="00964695">
        <w:rPr>
          <w:rFonts w:ascii="Times New Roman" w:eastAsia="Times New Roman" w:hAnsi="Times New Roman" w:cs="Times New Roman"/>
          <w:b/>
          <w:caps/>
          <w:kern w:val="2"/>
          <w:sz w:val="24"/>
          <w:szCs w:val="24"/>
          <w:lang w:eastAsia="ar-SA"/>
        </w:rPr>
        <w:t>ДОГОВОР №</w:t>
      </w:r>
    </w:p>
    <w:p w:rsidR="00964695" w:rsidRPr="00964695" w:rsidRDefault="00964695" w:rsidP="00964695">
      <w:pPr>
        <w:widowControl w:val="0"/>
        <w:spacing w:after="0" w:line="276" w:lineRule="auto"/>
        <w:ind w:firstLine="567"/>
        <w:jc w:val="center"/>
        <w:rPr>
          <w:rFonts w:ascii="Times New Roman" w:eastAsia="Calibri" w:hAnsi="Times New Roman" w:cs="Times New Roman"/>
          <w:b/>
          <w:sz w:val="24"/>
          <w:szCs w:val="24"/>
        </w:rPr>
      </w:pPr>
      <w:r w:rsidRPr="00964695">
        <w:rPr>
          <w:rFonts w:ascii="Times New Roman" w:eastAsia="Calibri" w:hAnsi="Times New Roman" w:cs="Times New Roman"/>
          <w:b/>
          <w:sz w:val="24"/>
          <w:szCs w:val="24"/>
        </w:rPr>
        <w:t>на выполнение работ</w:t>
      </w:r>
    </w:p>
    <w:p w:rsidR="00964695" w:rsidRPr="00964695" w:rsidRDefault="00964695" w:rsidP="00964695">
      <w:pPr>
        <w:widowControl w:val="0"/>
        <w:spacing w:after="0" w:line="276" w:lineRule="auto"/>
        <w:ind w:firstLine="567"/>
        <w:jc w:val="center"/>
        <w:rPr>
          <w:rFonts w:ascii="Times New Roman" w:eastAsia="Calibri" w:hAnsi="Times New Roman" w:cs="Times New Roman"/>
          <w:b/>
          <w:sz w:val="24"/>
          <w:szCs w:val="24"/>
        </w:rPr>
      </w:pPr>
    </w:p>
    <w:p w:rsidR="00964695" w:rsidRPr="00964695" w:rsidRDefault="00964695" w:rsidP="00964695">
      <w:pPr>
        <w:widowControl w:val="0"/>
        <w:tabs>
          <w:tab w:val="left" w:pos="7938"/>
        </w:tabs>
        <w:spacing w:after="0" w:line="240" w:lineRule="auto"/>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г. Казан                                                                                                                  __________    _2026г.</w:t>
      </w:r>
    </w:p>
    <w:p w:rsidR="00964695" w:rsidRPr="00964695" w:rsidRDefault="00964695" w:rsidP="00964695">
      <w:pPr>
        <w:widowControl w:val="0"/>
        <w:tabs>
          <w:tab w:val="left" w:pos="7938"/>
        </w:tabs>
        <w:spacing w:after="0" w:line="240" w:lineRule="auto"/>
        <w:jc w:val="both"/>
        <w:rPr>
          <w:rFonts w:ascii="Times New Roman" w:eastAsia="Calibri" w:hAnsi="Times New Roman" w:cs="Times New Roman"/>
          <w:sz w:val="24"/>
          <w:szCs w:val="24"/>
        </w:rPr>
      </w:pPr>
    </w:p>
    <w:p w:rsidR="00964695" w:rsidRPr="00964695" w:rsidRDefault="00964695" w:rsidP="00964695">
      <w:pPr>
        <w:widowControl w:val="0"/>
        <w:spacing w:after="0" w:line="240" w:lineRule="auto"/>
        <w:ind w:firstLine="567"/>
        <w:jc w:val="both"/>
        <w:rPr>
          <w:rFonts w:ascii="Times New Roman" w:eastAsia="Calibri" w:hAnsi="Times New Roman" w:cs="Times New Roman"/>
          <w:sz w:val="16"/>
          <w:szCs w:val="24"/>
        </w:rPr>
      </w:pP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sz w:val="24"/>
          <w:szCs w:val="24"/>
        </w:rPr>
        <w:t>Государственное автономное учреждение «Технопарк в сфере высоких технологий «ИТ-парк» (ГАУ «ИТ-парк»), именуемое в дальнейшем «Заказчик», в лице ____________________, действующего на основании _______________, с одной стороны, и _____________,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основании Протокола №________ от «»  2026г. заключили настоящий Договор (далее по тексту – «Договор») о нижеследующем</w:t>
      </w:r>
      <w:r w:rsidRPr="00964695">
        <w:rPr>
          <w:rFonts w:ascii="Times New Roman" w:eastAsia="Calibri" w:hAnsi="Times New Roman" w:cs="Times New Roman"/>
          <w:color w:val="000000"/>
          <w:sz w:val="24"/>
          <w:szCs w:val="24"/>
        </w:rPr>
        <w:t>:</w:t>
      </w:r>
    </w:p>
    <w:p w:rsidR="00964695" w:rsidRPr="00964695" w:rsidRDefault="00964695" w:rsidP="00964695">
      <w:pPr>
        <w:widowControl w:val="0"/>
        <w:spacing w:after="0" w:line="240" w:lineRule="auto"/>
        <w:rPr>
          <w:rFonts w:ascii="Times New Roman" w:eastAsia="Calibri" w:hAnsi="Times New Roman" w:cs="Times New Roman"/>
          <w:b/>
          <w:bCs/>
          <w:color w:val="000000"/>
          <w:sz w:val="24"/>
          <w:szCs w:val="24"/>
        </w:rPr>
      </w:pPr>
    </w:p>
    <w:p w:rsidR="00964695" w:rsidRPr="00964695" w:rsidRDefault="00964695" w:rsidP="00964695">
      <w:pPr>
        <w:widowControl w:val="0"/>
        <w:spacing w:after="0" w:line="240" w:lineRule="auto"/>
        <w:ind w:firstLine="567"/>
        <w:jc w:val="center"/>
        <w:rPr>
          <w:rFonts w:ascii="Times New Roman" w:eastAsia="Calibri" w:hAnsi="Times New Roman" w:cs="Times New Roman"/>
          <w:b/>
          <w:bCs/>
          <w:color w:val="000000"/>
          <w:sz w:val="24"/>
          <w:szCs w:val="24"/>
        </w:rPr>
      </w:pPr>
      <w:r w:rsidRPr="00964695">
        <w:rPr>
          <w:rFonts w:ascii="Times New Roman" w:eastAsia="Calibri" w:hAnsi="Times New Roman" w:cs="Times New Roman"/>
          <w:b/>
          <w:bCs/>
          <w:color w:val="000000"/>
          <w:sz w:val="24"/>
          <w:szCs w:val="24"/>
        </w:rPr>
        <w:t>1. ПРЕДМЕТ ДОГОВОРА</w:t>
      </w:r>
    </w:p>
    <w:p w:rsidR="00964695" w:rsidRPr="00964695" w:rsidRDefault="00964695" w:rsidP="00964695">
      <w:pPr>
        <w:widowControl w:val="0"/>
        <w:tabs>
          <w:tab w:val="left" w:pos="851"/>
        </w:tabs>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1.1. В соответствии с настоящим Договором Исполнитель обязуется </w:t>
      </w:r>
      <w:r w:rsidRPr="00964695">
        <w:rPr>
          <w:rFonts w:ascii="Times New Roman" w:eastAsia="Calibri" w:hAnsi="Times New Roman" w:cs="Times New Roman"/>
          <w:b/>
          <w:bCs/>
          <w:color w:val="000000"/>
          <w:sz w:val="24"/>
          <w:szCs w:val="24"/>
          <w:u w:val="single"/>
        </w:rPr>
        <w:t xml:space="preserve">выполнить работы по разработке прототипа программного обеспечения «Система управления нарядами на ремонт насосов и деталей» — (далее — Система) </w:t>
      </w:r>
      <w:r w:rsidRPr="00964695">
        <w:rPr>
          <w:rFonts w:ascii="Times New Roman" w:eastAsia="Calibri" w:hAnsi="Times New Roman" w:cs="Times New Roman"/>
          <w:bCs/>
          <w:color w:val="000000"/>
          <w:sz w:val="24"/>
          <w:szCs w:val="24"/>
        </w:rPr>
        <w:t xml:space="preserve">в соответствии </w:t>
      </w:r>
      <w:r w:rsidRPr="00964695">
        <w:rPr>
          <w:rFonts w:ascii="Times New Roman" w:eastAsia="Calibri" w:hAnsi="Times New Roman" w:cs="Times New Roman"/>
          <w:sz w:val="24"/>
          <w:szCs w:val="24"/>
        </w:rPr>
        <w:t xml:space="preserve">с </w:t>
      </w:r>
      <w:r w:rsidRPr="00964695">
        <w:rPr>
          <w:rFonts w:ascii="Times New Roman" w:eastAsia="Calibri" w:hAnsi="Times New Roman" w:cs="Times New Roman"/>
          <w:bCs/>
          <w:color w:val="000000"/>
          <w:sz w:val="24"/>
          <w:szCs w:val="24"/>
        </w:rPr>
        <w:t xml:space="preserve">Техническим заданием к настоящему Договору, а Заказчик обязуется принять и оплатить выполненные Работы </w:t>
      </w:r>
      <w:r w:rsidRPr="00964695">
        <w:rPr>
          <w:rFonts w:ascii="Times New Roman" w:eastAsia="Calibri" w:hAnsi="Times New Roman" w:cs="Times New Roman"/>
          <w:sz w:val="24"/>
          <w:szCs w:val="24"/>
        </w:rPr>
        <w:t>в порядке и на условиях, предусмотренных настоящим Договором</w:t>
      </w:r>
      <w:r w:rsidRPr="00964695">
        <w:rPr>
          <w:rFonts w:ascii="Times New Roman" w:eastAsia="Calibri" w:hAnsi="Times New Roman" w:cs="Times New Roman"/>
          <w:bCs/>
          <w:color w:val="000000"/>
          <w:sz w:val="24"/>
          <w:szCs w:val="24"/>
        </w:rPr>
        <w:t>.</w:t>
      </w:r>
    </w:p>
    <w:p w:rsidR="00964695" w:rsidRPr="00964695" w:rsidRDefault="00964695" w:rsidP="00964695">
      <w:pPr>
        <w:widowControl w:val="0"/>
        <w:tabs>
          <w:tab w:val="left" w:pos="993"/>
        </w:tabs>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1.2. Перечень и порядок выполнения Работ определены Сторонами в Техническом задании, являющимся неотъемлемой частью настоящего Договора (Приложение № 1).</w:t>
      </w:r>
    </w:p>
    <w:p w:rsidR="00964695" w:rsidRPr="00964695" w:rsidRDefault="00964695" w:rsidP="00964695">
      <w:pPr>
        <w:widowControl w:val="0"/>
        <w:tabs>
          <w:tab w:val="left" w:pos="993"/>
        </w:tabs>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1.3.  Исполнитель гарантирует, что обладает всеми правами на реализацию Работ на всей территории Российской Федерации, в том числе имеет необходимые разрешения и лицензии. </w:t>
      </w:r>
    </w:p>
    <w:p w:rsidR="00964695" w:rsidRPr="00964695" w:rsidRDefault="00964695" w:rsidP="009646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szCs w:val="24"/>
        </w:rPr>
      </w:pPr>
      <w:r w:rsidRPr="00964695">
        <w:rPr>
          <w:rFonts w:ascii="Times New Roman" w:eastAsia="Calibri" w:hAnsi="Times New Roman" w:cs="Times New Roman"/>
          <w:bCs/>
          <w:color w:val="000000"/>
          <w:sz w:val="24"/>
          <w:szCs w:val="24"/>
        </w:rPr>
        <w:tab/>
        <w:t xml:space="preserve">1.4.  </w:t>
      </w:r>
      <w:r w:rsidRPr="00964695">
        <w:rPr>
          <w:rFonts w:ascii="Times New Roman" w:eastAsia="Calibri" w:hAnsi="Times New Roman" w:cs="Times New Roman"/>
          <w:color w:val="000000"/>
          <w:sz w:val="24"/>
          <w:szCs w:val="24"/>
        </w:rPr>
        <w:t xml:space="preserve">Сроки выполнения Работ: </w:t>
      </w:r>
      <w:r w:rsidRPr="00964695">
        <w:rPr>
          <w:rFonts w:ascii="Times New Roman" w:eastAsia="Times New Roman" w:hAnsi="Times New Roman" w:cs="Times New Roman"/>
          <w:b/>
          <w:sz w:val="24"/>
          <w:szCs w:val="24"/>
        </w:rPr>
        <w:t xml:space="preserve">в течение 30 (тридцати) календарных дней с даты заключения Договора. </w:t>
      </w:r>
      <w:r w:rsidRPr="00964695">
        <w:rPr>
          <w:rFonts w:ascii="Times New Roman" w:eastAsia="Times New Roman" w:hAnsi="Times New Roman" w:cs="Times New Roman"/>
          <w:sz w:val="24"/>
          <w:szCs w:val="24"/>
        </w:rPr>
        <w:t>Работы могут проводиться во внеурочное время, в выходные и праздничные дни.</w:t>
      </w:r>
    </w:p>
    <w:p w:rsidR="00964695" w:rsidRPr="00964695" w:rsidRDefault="00964695" w:rsidP="009646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eastAsia="Times New Roman" w:hAnsi="Times New Roman" w:cs="Times New Roman"/>
          <w:sz w:val="24"/>
          <w:szCs w:val="24"/>
          <w:lang w:eastAsia="ru-RU"/>
        </w:rPr>
      </w:pPr>
      <w:r w:rsidRPr="00964695">
        <w:rPr>
          <w:rFonts w:ascii="Times New Roman" w:eastAsia="Calibri" w:hAnsi="Times New Roman" w:cs="Times New Roman"/>
          <w:sz w:val="24"/>
          <w:szCs w:val="24"/>
        </w:rPr>
        <w:t xml:space="preserve">1.5.  Место выполнения Работ: </w:t>
      </w:r>
      <w:r w:rsidRPr="00964695">
        <w:rPr>
          <w:rFonts w:ascii="Times New Roman" w:eastAsia="Times New Roman" w:hAnsi="Times New Roman" w:cs="Times New Roman"/>
          <w:sz w:val="24"/>
          <w:szCs w:val="24"/>
          <w:lang w:eastAsia="ru-RU"/>
        </w:rPr>
        <w:t xml:space="preserve">Работы оказываются в удаленном режиме средствами информационных технологий и телекоммуникаций, с учетом выполнения требований информационной безопасности. </w:t>
      </w:r>
    </w:p>
    <w:p w:rsidR="00964695" w:rsidRPr="00964695" w:rsidRDefault="00964695" w:rsidP="00964695">
      <w:pPr>
        <w:widowControl w:val="0"/>
        <w:tabs>
          <w:tab w:val="left" w:pos="993"/>
        </w:tabs>
        <w:spacing w:after="0" w:line="240" w:lineRule="auto"/>
        <w:jc w:val="both"/>
        <w:rPr>
          <w:rFonts w:ascii="Times New Roman" w:eastAsia="Calibri" w:hAnsi="Times New Roman" w:cs="Times New Roman"/>
          <w:sz w:val="24"/>
          <w:szCs w:val="24"/>
        </w:rPr>
      </w:pPr>
    </w:p>
    <w:p w:rsidR="00964695" w:rsidRPr="00964695" w:rsidRDefault="00964695" w:rsidP="00964695">
      <w:pPr>
        <w:widowControl w:val="0"/>
        <w:tabs>
          <w:tab w:val="center" w:pos="5244"/>
          <w:tab w:val="right" w:pos="9921"/>
        </w:tabs>
        <w:spacing w:after="0" w:line="240" w:lineRule="auto"/>
        <w:ind w:firstLine="567"/>
        <w:rPr>
          <w:rFonts w:ascii="Times New Roman" w:eastAsia="Calibri" w:hAnsi="Times New Roman" w:cs="Times New Roman"/>
          <w:b/>
          <w:bCs/>
          <w:color w:val="000000"/>
          <w:sz w:val="24"/>
          <w:szCs w:val="24"/>
        </w:rPr>
      </w:pPr>
      <w:r w:rsidRPr="00964695">
        <w:rPr>
          <w:rFonts w:ascii="Times New Roman" w:eastAsia="Calibri" w:hAnsi="Times New Roman" w:cs="Times New Roman"/>
          <w:b/>
          <w:bCs/>
          <w:color w:val="000000"/>
          <w:sz w:val="24"/>
          <w:szCs w:val="24"/>
        </w:rPr>
        <w:tab/>
        <w:t>2. ЦЕНА ДОГОВОРА И ПОРЯДОК РАСЧЕТОВ</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2.1. Цена настоящего Договора составляет __________ (__________) рублей 00 копеек, включает НДС, исчисленный по ставке, предусмотренной п. 3 ст. 164 НК РФ / НДС не облагается.</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lang w:eastAsia="ru-RU"/>
        </w:rPr>
      </w:pPr>
      <w:r w:rsidRPr="00964695">
        <w:rPr>
          <w:rFonts w:ascii="Times New Roman" w:eastAsia="Calibri" w:hAnsi="Times New Roman" w:cs="Times New Roman"/>
          <w:bCs/>
          <w:color w:val="000000"/>
          <w:sz w:val="24"/>
          <w:szCs w:val="24"/>
        </w:rPr>
        <w:t xml:space="preserve">Цена Договора является фиксированной и изменению не подлежит за исключением случаев, предусмотренных действующим законодательством и включает в себя в том числе, но не исключительно: расходы на выполнение всех видов Работ, являющихся предметом тендерной закупки, на приобретение, транспортировку и хранение материалов, оборудования, приспособлений, необходимых для выполнения работ, на уплату налогов (в т. ч. НДС), сборов, взносов, таможенных пошлин и других обязательных платежей, </w:t>
      </w:r>
      <w:r w:rsidRPr="00964695">
        <w:rPr>
          <w:rFonts w:ascii="Times New Roman" w:eastAsia="Calibri" w:hAnsi="Times New Roman" w:cs="Times New Roman"/>
          <w:bCs/>
          <w:color w:val="000000"/>
          <w:sz w:val="24"/>
          <w:szCs w:val="24"/>
          <w:lang w:eastAsia="ru-RU"/>
        </w:rPr>
        <w:t xml:space="preserve">при этом стоимость за единицу Работы в Техническом задании по каждой позиции должна быть прописана с учетом пропорционального снижения от начальной (максимальной) цены указанной в извещении о проведении аукциона на предмет договора согласно п. 1.1 настоящего Договора. </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2.2. Оплата по настоящему Договору производится Заказчиком по факту выполненных Работ путем перечисления денежных средств на расчетный счет Исполнителя, указанный в настоящем Договоре, </w:t>
      </w:r>
      <w:r w:rsidRPr="00964695">
        <w:rPr>
          <w:rFonts w:ascii="Times New Roman" w:eastAsia="Calibri" w:hAnsi="Times New Roman" w:cs="Times New Roman"/>
          <w:b/>
          <w:bCs/>
          <w:color w:val="000000"/>
          <w:sz w:val="24"/>
          <w:szCs w:val="24"/>
        </w:rPr>
        <w:t xml:space="preserve">в течение </w:t>
      </w:r>
      <w:r w:rsidRPr="00964695">
        <w:rPr>
          <w:rFonts w:ascii="Times New Roman" w:eastAsia="Calibri" w:hAnsi="Times New Roman" w:cs="Times New Roman"/>
          <w:b/>
          <w:bCs/>
          <w:sz w:val="24"/>
          <w:szCs w:val="24"/>
        </w:rPr>
        <w:t>30</w:t>
      </w:r>
      <w:r w:rsidRPr="00964695">
        <w:rPr>
          <w:rFonts w:ascii="Times New Roman" w:eastAsia="Calibri" w:hAnsi="Times New Roman" w:cs="Times New Roman"/>
          <w:b/>
          <w:bCs/>
          <w:sz w:val="24"/>
          <w:szCs w:val="24"/>
          <w:vertAlign w:val="superscript"/>
        </w:rPr>
        <w:footnoteReference w:id="3"/>
      </w:r>
      <w:r w:rsidRPr="00964695">
        <w:rPr>
          <w:rFonts w:ascii="Times New Roman" w:eastAsia="Calibri" w:hAnsi="Times New Roman" w:cs="Times New Roman"/>
          <w:b/>
          <w:bCs/>
          <w:sz w:val="24"/>
          <w:szCs w:val="24"/>
        </w:rPr>
        <w:t xml:space="preserve"> (Тридцати)</w:t>
      </w:r>
      <w:r w:rsidRPr="00964695">
        <w:rPr>
          <w:rFonts w:ascii="Times New Roman" w:eastAsia="Calibri" w:hAnsi="Times New Roman" w:cs="Times New Roman"/>
          <w:bCs/>
          <w:sz w:val="24"/>
          <w:szCs w:val="24"/>
        </w:rPr>
        <w:t xml:space="preserve"> </w:t>
      </w:r>
      <w:r w:rsidRPr="00964695">
        <w:rPr>
          <w:rFonts w:ascii="Times New Roman" w:eastAsia="Calibri" w:hAnsi="Times New Roman" w:cs="Times New Roman"/>
          <w:b/>
          <w:bCs/>
          <w:sz w:val="24"/>
          <w:szCs w:val="24"/>
        </w:rPr>
        <w:t>рабочих дней</w:t>
      </w:r>
      <w:r w:rsidRPr="00964695">
        <w:rPr>
          <w:rFonts w:ascii="Times New Roman" w:eastAsia="Calibri" w:hAnsi="Times New Roman" w:cs="Times New Roman"/>
          <w:bCs/>
          <w:sz w:val="24"/>
          <w:szCs w:val="24"/>
        </w:rPr>
        <w:t xml:space="preserve"> </w:t>
      </w:r>
      <w:r w:rsidRPr="00964695">
        <w:rPr>
          <w:rFonts w:ascii="Times New Roman" w:eastAsia="Calibri" w:hAnsi="Times New Roman" w:cs="Times New Roman"/>
          <w:bCs/>
          <w:color w:val="000000"/>
          <w:sz w:val="24"/>
          <w:szCs w:val="24"/>
        </w:rPr>
        <w:t xml:space="preserve">со дня подписания Сторонами Акта приема-передачи выполненных работ /Универсально-передаточного документа (далее – Акт/УПД) и предоставления Исполнителем счета, счета-фактуры (при наличии), выставленных на основании подписанного Сторонами Акта/УПД, а также предоставления отчетных документов у Заказчика претензий и замечаний по объему и качеству выполненных Работ. Сумма, причитающаяся к </w:t>
      </w:r>
      <w:r w:rsidRPr="00964695">
        <w:rPr>
          <w:rFonts w:ascii="Times New Roman" w:eastAsia="Calibri" w:hAnsi="Times New Roman" w:cs="Times New Roman"/>
          <w:bCs/>
          <w:color w:val="000000"/>
          <w:sz w:val="24"/>
          <w:szCs w:val="24"/>
        </w:rPr>
        <w:lastRenderedPageBreak/>
        <w:t>выплате Исполнителю за выполненные работы, может быть уменьшена Заказчиком на сумму начисленной Исполнителю неустойки (штрафа, пени) в соответствии с Договором.</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В случае </w:t>
      </w:r>
      <w:proofErr w:type="spellStart"/>
      <w:r w:rsidRPr="00964695">
        <w:rPr>
          <w:rFonts w:ascii="Times New Roman" w:eastAsia="Calibri" w:hAnsi="Times New Roman" w:cs="Times New Roman"/>
          <w:bCs/>
          <w:color w:val="000000"/>
          <w:sz w:val="24"/>
          <w:szCs w:val="24"/>
        </w:rPr>
        <w:t>непредоставления</w:t>
      </w:r>
      <w:proofErr w:type="spellEnd"/>
      <w:r w:rsidRPr="00964695">
        <w:rPr>
          <w:rFonts w:ascii="Times New Roman" w:eastAsia="Calibri" w:hAnsi="Times New Roman" w:cs="Times New Roman"/>
          <w:bCs/>
          <w:color w:val="000000"/>
          <w:sz w:val="24"/>
          <w:szCs w:val="24"/>
        </w:rPr>
        <w:t>, несвоевременного предоставления и (или) предоставления Исполнителем полного пакета документов, указанного в данном пункте Договора,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Исполнитель самостоятельно несет риски приостановления сроков оплаты по договору до момента устранения нарушений и предоставления полного перечня надлежаще оформленных документов, в том числе отчетной документации, предусмотренной Техническим заданием.</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Сумма, причитающаяся к выплате Исполнителю за выполненные работы, может быть уменьшена Заказчиком на сумму начисленной Исполнителю неустойки (штрафа, пени) в соответствии с Договором.</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Для оплаты выполненных работ, подтверждающие документы могут быть представлены Заказчику либо посредством системы электронных счетов-фактур в сфере закупок Республики Татарстан,</w:t>
      </w:r>
      <w:r w:rsidRPr="00964695">
        <w:rPr>
          <w:rFonts w:ascii="Calibri" w:eastAsia="Calibri" w:hAnsi="Calibri" w:cs="Times New Roman"/>
        </w:rPr>
        <w:t xml:space="preserve"> </w:t>
      </w:r>
      <w:r w:rsidRPr="00964695">
        <w:rPr>
          <w:rFonts w:ascii="Times New Roman" w:eastAsia="Calibri" w:hAnsi="Times New Roman" w:cs="Times New Roman"/>
          <w:bCs/>
          <w:color w:val="000000"/>
          <w:sz w:val="24"/>
          <w:szCs w:val="24"/>
        </w:rPr>
        <w:t>либо посредством электронного документооборота, либо на бумажном носителе.</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2.3. Обязательства Заказчика по оплате считаются исполненными с момента списания денежных средств с расчетного счета Заказчика.</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2.4. Оплата осуществляется за счет внебюджетных средств.</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2.5. В случае возникновения у Исполнителя, в связи с ненадлежащим исполнением обязательств по настоящему Договору, обязанности произвести уплату неустойки (штрафа, пеней), предусмотренных пунктами 8.4 и 8.5. настоящего Договора, окончательная оплата стоимости выполненных Работ может производится Заказчиком только после поступления на расчетный счет Заказчика сумм неустойки (штрафа, пеней) в полном объеме.</w:t>
      </w:r>
    </w:p>
    <w:p w:rsidR="00964695" w:rsidRPr="00964695" w:rsidRDefault="00964695" w:rsidP="00964695">
      <w:pPr>
        <w:spacing w:after="0" w:line="240" w:lineRule="auto"/>
        <w:jc w:val="both"/>
        <w:rPr>
          <w:rFonts w:ascii="Times New Roman" w:eastAsia="Calibri" w:hAnsi="Times New Roman" w:cs="Times New Roman"/>
          <w:bCs/>
          <w:color w:val="000000"/>
          <w:sz w:val="24"/>
          <w:szCs w:val="24"/>
        </w:rPr>
      </w:pPr>
    </w:p>
    <w:p w:rsidR="00964695" w:rsidRPr="00964695" w:rsidRDefault="00964695" w:rsidP="00964695">
      <w:pPr>
        <w:spacing w:after="0" w:line="240" w:lineRule="auto"/>
        <w:ind w:firstLine="567"/>
        <w:jc w:val="center"/>
        <w:rPr>
          <w:rFonts w:ascii="Times New Roman" w:eastAsia="Calibri" w:hAnsi="Times New Roman" w:cs="Times New Roman"/>
          <w:b/>
          <w:sz w:val="24"/>
          <w:szCs w:val="24"/>
        </w:rPr>
      </w:pPr>
      <w:r w:rsidRPr="00964695">
        <w:rPr>
          <w:rFonts w:ascii="Times New Roman" w:eastAsia="Calibri" w:hAnsi="Times New Roman" w:cs="Times New Roman"/>
          <w:b/>
          <w:sz w:val="24"/>
          <w:szCs w:val="24"/>
        </w:rPr>
        <w:t>3. ПРАВА И ОБЯЗАННОСТИ СТОРОН</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 Исполнитель обязуется:</w:t>
      </w:r>
    </w:p>
    <w:p w:rsidR="00964695" w:rsidRPr="00964695" w:rsidRDefault="00964695" w:rsidP="00964695">
      <w:pPr>
        <w:tabs>
          <w:tab w:val="left" w:pos="993"/>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3.1.1. выполнить Работы надлежащего качества в соответствии с требованиями, установленными Техническим заданием и нормативными и нормативно-техническими документами.</w:t>
      </w:r>
    </w:p>
    <w:p w:rsidR="00964695" w:rsidRPr="00964695" w:rsidRDefault="00964695" w:rsidP="00964695">
      <w:pPr>
        <w:tabs>
          <w:tab w:val="left" w:pos="993"/>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В случаях, если данные Работы подлежат лицензированию или требуется иной разрешительный документ согласно требованиям действующего законодательства РФ, представить Заказчику копию документа, подтверждающего право выполнять/осуществлять Работы, оформленного в соответствии с законодательством РФ;</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3.1.2. обеспечить устранение недостатков и дефектов, выявленных при сдаче-приемке Работ за свой счет;</w:t>
      </w:r>
    </w:p>
    <w:p w:rsidR="00964695" w:rsidRPr="00964695" w:rsidRDefault="00964695" w:rsidP="00964695">
      <w:pPr>
        <w:tabs>
          <w:tab w:val="left" w:pos="993"/>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3.1.3. исполнитель имеет право привлекать третьих лиц для выполнения Работ, при условии получении Исполнителем предварительного письменного согласия о привлечении третьих лиц;</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3.1.4. своевременно, надлежащим образом выполнить Работы в сроки и объеме согласно условиям настоящего Договора и Технического задания;</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3.1.5. исполнять обязательства, предусмотренные Техническим заданием к настоящему Договору;</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3.1.6. исполнять полученные в ходе выполнения Работ указания и предписания Заказчика;</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3.1.7. соблюдать конфиденциальность в отношении информации, ставшей известной в ходе выполнения Работ;</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3.1.8. возместить Заказчику в полном объеме суммы штрафов и все иные убытки, возникшие у Заказчика в связи с привлечением Заказчика к какой-либо ответственности за нарушения, возникшие по вине Исполнителя;</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3.1.9.</w:t>
      </w:r>
      <w:r w:rsidRPr="00964695">
        <w:rPr>
          <w:rFonts w:ascii="Times New Roman" w:eastAsia="Calibri" w:hAnsi="Times New Roman" w:cs="Times New Roman"/>
          <w:sz w:val="24"/>
          <w:szCs w:val="24"/>
        </w:rPr>
        <w:tab/>
        <w:t>Исполнитель при исполнении договора обязан обеспечить отсутствие нарушения прав интеллектуальной собственности других лиц на результаты выполненных работ и во избежание нанесения коммерческого или иного ущерба интересам Заказчика обеспечить соблюдение того, чтобы при использовании результата выполненных работ не нарушались любые права на результаты интеллектуальной деятельности (интеллектуальную собственность) любых третьих лиц.</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В случае нарушения Исполнителем прав интеллектуальной собственности третьих лиц Исполнитель обязан возместить Заказчику в полном объеме все причиненные таким нарушением </w:t>
      </w:r>
      <w:r w:rsidRPr="00964695">
        <w:rPr>
          <w:rFonts w:ascii="Times New Roman" w:eastAsia="Calibri" w:hAnsi="Times New Roman" w:cs="Times New Roman"/>
          <w:sz w:val="24"/>
          <w:szCs w:val="24"/>
        </w:rPr>
        <w:lastRenderedPageBreak/>
        <w:t>убытки, включая упущенную выгоду, а также возместить таким третьим лицам за свой счет в полном объеме все причиненные им убытки;</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3.1.10. передать Заказчику результаты работ в виде работоспособного прототипа Системы, размещенной на инфраструктуре Заказчика или на согласованной промежуточной инфраструктуре, а также всю сопутствующую документацию, включая исходный код, объектный код и иную документацию, предусмотренную Техническим заданием к настоящему Договору.</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3.2. Исполнитель вправе:</w:t>
      </w:r>
    </w:p>
    <w:p w:rsidR="00964695" w:rsidRPr="00964695" w:rsidRDefault="00964695" w:rsidP="00964695">
      <w:pPr>
        <w:tabs>
          <w:tab w:val="left" w:pos="1276"/>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3.2.1. требовать своевременного подписания Заказчиком Акта</w:t>
      </w:r>
      <w:r w:rsidRPr="00964695">
        <w:rPr>
          <w:rFonts w:ascii="Times New Roman" w:eastAsia="Calibri" w:hAnsi="Times New Roman" w:cs="Times New Roman"/>
          <w:bCs/>
          <w:color w:val="000000"/>
          <w:sz w:val="24"/>
          <w:szCs w:val="24"/>
        </w:rPr>
        <w:t>/УПД</w:t>
      </w:r>
      <w:r w:rsidRPr="00964695">
        <w:rPr>
          <w:rFonts w:ascii="Times New Roman" w:eastAsia="Calibri" w:hAnsi="Times New Roman" w:cs="Times New Roman"/>
          <w:sz w:val="24"/>
          <w:szCs w:val="24"/>
        </w:rPr>
        <w:t xml:space="preserve"> на основании представленных им отчетных документов (при наличии) и при условии отсутствия замечаний Заказчика по качеству выполненных Работ;</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3.2.2. требовать оплаты надлежащим образом оказанных и принятых Заказчиком Работ в соответствии с условиями Договора;</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3.2.3. запрашивать у Заказчика необходимые для выполнения Работ информацию и документацию;</w:t>
      </w:r>
    </w:p>
    <w:p w:rsidR="00964695" w:rsidRPr="00964695" w:rsidRDefault="00964695" w:rsidP="00964695">
      <w:pPr>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sz w:val="24"/>
          <w:szCs w:val="24"/>
        </w:rPr>
        <w:t xml:space="preserve">3.2.4. </w:t>
      </w:r>
      <w:r w:rsidRPr="00964695">
        <w:rPr>
          <w:rFonts w:ascii="Times New Roman" w:eastAsia="Calibri" w:hAnsi="Times New Roman" w:cs="Times New Roman"/>
          <w:color w:val="000000"/>
          <w:sz w:val="24"/>
          <w:szCs w:val="24"/>
        </w:rPr>
        <w:t>Исполнитель обязан гарантировать, что третьи лица, привлеченные для выполнения Работ, имеют специальную правоспособность (если такие требования предъявляются действующим законодательством к услугам определенного вида), обладают специальными знаниями, навыками, квалификацией, специальным оборудованием и т.п., по видам Работ, предусмотренных в Техническом задании. Исполнитель несет ответственность перед Заказчиком за неисполнение и/или ненадлежащее исполнение обязательств третьими лицами. Исполнитель несёт единоличную ответственность за действия и бездействие всех привлечённых им третьих лиц.</w:t>
      </w:r>
    </w:p>
    <w:p w:rsidR="00964695" w:rsidRPr="00964695" w:rsidRDefault="00964695" w:rsidP="00964695">
      <w:pPr>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Привлечение третьих лиц не влечет за собой изменение стоимости и объемов Работ по настоящему Договору. Перечень Работ, выполненных третьими лицами, и их стоимость, Исполнителем может быть указана в отчетной документации.</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3.3. Заказчик обязан:</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3.3.1. принять и оплатить результаты Работ в установленный срок в соответствии с условиями настоящего Договора. </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3.4. Заказчик вправе: </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3.4.1. требовать от Исполнителя надлежащего исполнения обязательств в соответствии с настоящим Договором;</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3.4.2. в любое время проверять и контролировать ход и качество выполнения Работ по Договору, давать обязательные для выполнения Исполнителя указания, требовать своевременного устранения выявленных при приемке Работ недостатков; </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3.4.3. в случае оказания Исполнителем Работ, не предусмотренных настоящим Договором, Заказчик вправе отказаться от их оплаты;</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3.4.4. отказаться (полностью или частично) от оплаты выполненных Работ в случае их несоответствия требованиям настоящего Договора;</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3.4.5. досрочно принять и оплатить выполненные Исполнителем Работы;</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3.4.6. отказаться от исполнения договора (частично или полностью) в соответствии с условиями Договора.</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3.4.7. предъявить требования, связанные с недостатками выполненных Работ, обнаруженными в течение гарантийного срока.</w:t>
      </w:r>
    </w:p>
    <w:p w:rsidR="00964695" w:rsidRPr="00964695" w:rsidRDefault="00964695" w:rsidP="00964695">
      <w:pPr>
        <w:spacing w:after="0" w:line="240" w:lineRule="auto"/>
        <w:jc w:val="both"/>
        <w:rPr>
          <w:rFonts w:ascii="Times New Roman" w:eastAsia="Calibri" w:hAnsi="Times New Roman" w:cs="Times New Roman"/>
          <w:sz w:val="24"/>
          <w:szCs w:val="24"/>
        </w:rPr>
      </w:pPr>
    </w:p>
    <w:p w:rsidR="00964695" w:rsidRPr="00964695" w:rsidRDefault="00964695" w:rsidP="00964695">
      <w:pPr>
        <w:spacing w:after="0" w:line="240" w:lineRule="auto"/>
        <w:ind w:firstLine="567"/>
        <w:jc w:val="center"/>
        <w:rPr>
          <w:rFonts w:ascii="Times New Roman" w:eastAsia="Calibri" w:hAnsi="Times New Roman" w:cs="Times New Roman"/>
          <w:b/>
          <w:bCs/>
          <w:sz w:val="24"/>
          <w:szCs w:val="24"/>
        </w:rPr>
      </w:pPr>
      <w:r w:rsidRPr="00964695">
        <w:rPr>
          <w:rFonts w:ascii="Times New Roman" w:eastAsia="Calibri" w:hAnsi="Times New Roman" w:cs="Times New Roman"/>
          <w:b/>
          <w:bCs/>
          <w:sz w:val="24"/>
          <w:szCs w:val="24"/>
        </w:rPr>
        <w:t>4. КАЧЕСТВО РАБОТ И ПОРЯДОК ПРИЕМА РАБОТ</w:t>
      </w:r>
    </w:p>
    <w:p w:rsidR="00964695" w:rsidRPr="00964695" w:rsidRDefault="00964695" w:rsidP="00964695">
      <w:pPr>
        <w:tabs>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4.1.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w:t>
      </w:r>
    </w:p>
    <w:p w:rsidR="00964695" w:rsidRPr="00964695" w:rsidRDefault="00964695" w:rsidP="00964695">
      <w:pPr>
        <w:tabs>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4.2. Заказчик вправе проверять ход и качество выполняемых Работ в период действия настоящего Договора, не вмешиваясь в деятельность Исполнителя.</w:t>
      </w:r>
    </w:p>
    <w:p w:rsidR="00964695" w:rsidRPr="00964695" w:rsidRDefault="00964695" w:rsidP="00964695">
      <w:pPr>
        <w:tabs>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 В случае выявления Заказчиком нарушений в ходе выполнения Работ со стороны Исполнителя Сторонами составляется двусторонний акт с указанием недостатков Работ и сроков их устранения.</w:t>
      </w:r>
    </w:p>
    <w:p w:rsidR="00964695" w:rsidRPr="00964695" w:rsidRDefault="00964695" w:rsidP="00964695">
      <w:pPr>
        <w:tabs>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4.3. В случае существенного нарушения требований к качеству Работ Заказчик вправе по своему выбору:</w:t>
      </w:r>
    </w:p>
    <w:p w:rsidR="00964695" w:rsidRPr="00964695" w:rsidRDefault="00964695" w:rsidP="00964695">
      <w:pPr>
        <w:tabs>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lastRenderedPageBreak/>
        <w:t>4.3.1. инициировать расторжение настоящего Договора и потребовать возврата уплаченной суммы, в случае ее оплаты;</w:t>
      </w:r>
    </w:p>
    <w:p w:rsidR="00964695" w:rsidRPr="00964695" w:rsidRDefault="00964695" w:rsidP="00964695">
      <w:pPr>
        <w:tabs>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4.3.2. потребовать устранения недостатков выполненных Работ.</w:t>
      </w:r>
    </w:p>
    <w:p w:rsidR="00964695" w:rsidRPr="00964695" w:rsidRDefault="00964695" w:rsidP="00964695">
      <w:pPr>
        <w:tabs>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4.4. В случае если Исполнитель не устранил допущенные им недостатки в сроки, указанные Заказчиком, Заказчик вправе устранить их своими силами или привлеченными силами за счет Исполнителя, либо за свой счет с возложением на Исполнителя всех понесенных расходов и взыскать штраф в размере 30% стоимости Работ по устранению недостатков.</w:t>
      </w:r>
    </w:p>
    <w:p w:rsidR="00964695" w:rsidRPr="00964695" w:rsidRDefault="00964695" w:rsidP="00964695">
      <w:pPr>
        <w:tabs>
          <w:tab w:val="left" w:pos="1134"/>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4.5. По факту выполнения Работ, предусмотренных п. 1.1 настоящего Договора, Исполнитель представляет Заказчику счет-фактуру (при наличии), счет, Акт</w:t>
      </w:r>
      <w:r w:rsidRPr="00964695">
        <w:rPr>
          <w:rFonts w:ascii="Times New Roman" w:eastAsia="Calibri" w:hAnsi="Times New Roman" w:cs="Times New Roman"/>
          <w:bCs/>
          <w:color w:val="000000"/>
          <w:sz w:val="24"/>
          <w:szCs w:val="24"/>
        </w:rPr>
        <w:t>/УПД</w:t>
      </w:r>
      <w:r w:rsidRPr="00964695">
        <w:rPr>
          <w:rFonts w:ascii="Times New Roman" w:eastAsia="Calibri" w:hAnsi="Times New Roman" w:cs="Times New Roman"/>
          <w:sz w:val="24"/>
          <w:szCs w:val="24"/>
        </w:rPr>
        <w:t xml:space="preserve"> в 2 (Двух) экземплярах и отчетные документы (при наличии), предусмотренные условиями Договора и Техническим заданием. </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4.6. В течение 15 (пятнадцати) рабочих дней с даты предоставления Исполнителем надлежаще оформленных документов, предусмотренных п.4.5. Договора Заказчик обязан принять Работы и подписать Акт</w:t>
      </w:r>
      <w:r w:rsidRPr="00964695">
        <w:rPr>
          <w:rFonts w:ascii="Times New Roman" w:eastAsia="Calibri" w:hAnsi="Times New Roman" w:cs="Times New Roman"/>
          <w:bCs/>
          <w:color w:val="000000"/>
          <w:sz w:val="24"/>
          <w:szCs w:val="24"/>
        </w:rPr>
        <w:t>/УПД</w:t>
      </w:r>
      <w:r w:rsidRPr="00964695">
        <w:rPr>
          <w:rFonts w:ascii="Times New Roman" w:eastAsia="Calibri" w:hAnsi="Times New Roman" w:cs="Times New Roman"/>
          <w:sz w:val="24"/>
          <w:szCs w:val="24"/>
        </w:rPr>
        <w:t xml:space="preserve"> в 2 (Двух) экземплярах и направить 1 (Один) экземпляр Акта</w:t>
      </w:r>
      <w:r w:rsidRPr="00964695">
        <w:rPr>
          <w:rFonts w:ascii="Times New Roman" w:eastAsia="Calibri" w:hAnsi="Times New Roman" w:cs="Times New Roman"/>
          <w:bCs/>
          <w:color w:val="000000"/>
          <w:sz w:val="24"/>
          <w:szCs w:val="24"/>
        </w:rPr>
        <w:t>/УПД</w:t>
      </w:r>
      <w:r w:rsidRPr="00964695">
        <w:rPr>
          <w:rFonts w:ascii="Times New Roman" w:eastAsia="Calibri" w:hAnsi="Times New Roman" w:cs="Times New Roman"/>
          <w:sz w:val="24"/>
          <w:szCs w:val="24"/>
        </w:rPr>
        <w:t xml:space="preserve"> Исполнителю или направить Исполнителю мотивированный отказ от подписания Акта</w:t>
      </w:r>
      <w:r w:rsidRPr="00964695">
        <w:rPr>
          <w:rFonts w:ascii="Times New Roman" w:eastAsia="Calibri" w:hAnsi="Times New Roman" w:cs="Times New Roman"/>
          <w:bCs/>
          <w:color w:val="000000"/>
          <w:sz w:val="24"/>
          <w:szCs w:val="24"/>
        </w:rPr>
        <w:t>/УПД</w:t>
      </w:r>
      <w:r w:rsidRPr="00964695">
        <w:rPr>
          <w:rFonts w:ascii="Times New Roman" w:eastAsia="Calibri" w:hAnsi="Times New Roman" w:cs="Times New Roman"/>
          <w:sz w:val="24"/>
          <w:szCs w:val="24"/>
        </w:rPr>
        <w:t xml:space="preserve"> с указанием причины отказа. Моментом приемки результатов выполненных работ является дата подписания Заказчиком Акта/УПД.</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В случае если отказ от подписания Актов</w:t>
      </w:r>
      <w:r w:rsidRPr="00964695">
        <w:rPr>
          <w:rFonts w:ascii="Times New Roman" w:eastAsia="Calibri" w:hAnsi="Times New Roman" w:cs="Times New Roman"/>
          <w:bCs/>
          <w:color w:val="000000"/>
          <w:sz w:val="24"/>
          <w:szCs w:val="24"/>
        </w:rPr>
        <w:t>/УПД</w:t>
      </w:r>
      <w:r w:rsidRPr="00964695">
        <w:rPr>
          <w:rFonts w:ascii="Times New Roman" w:eastAsia="Calibri" w:hAnsi="Times New Roman" w:cs="Times New Roman"/>
          <w:sz w:val="24"/>
          <w:szCs w:val="24"/>
        </w:rPr>
        <w:t xml:space="preserve">, мотивирован по результатам проведенной экспертизы,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обнаруженными недостатками. В иных случаях расходы на экспертизу несет сторона, потребовавшая назначения экспертизы. </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4.7. При поступлении от Заказчика мотивированного отказа от подписания Актов</w:t>
      </w:r>
      <w:r w:rsidRPr="00964695">
        <w:rPr>
          <w:rFonts w:ascii="Times New Roman" w:eastAsia="Calibri" w:hAnsi="Times New Roman" w:cs="Times New Roman"/>
          <w:bCs/>
          <w:color w:val="000000"/>
          <w:sz w:val="24"/>
          <w:szCs w:val="24"/>
        </w:rPr>
        <w:t>/УПД</w:t>
      </w:r>
      <w:r w:rsidRPr="00964695">
        <w:rPr>
          <w:rFonts w:ascii="Times New Roman" w:eastAsia="Calibri" w:hAnsi="Times New Roman" w:cs="Times New Roman"/>
          <w:sz w:val="24"/>
          <w:szCs w:val="24"/>
        </w:rPr>
        <w:t>, Исполнитель обязуется в течение 3 (Трех) рабочих дней устранить указанные недостатки. Устранение недостатков, указанных в мотивированном отказе, является основанием для принятия Заказчиком Работ и подписания Актов</w:t>
      </w:r>
      <w:r w:rsidRPr="00964695">
        <w:rPr>
          <w:rFonts w:ascii="Times New Roman" w:eastAsia="Calibri" w:hAnsi="Times New Roman" w:cs="Times New Roman"/>
          <w:bCs/>
          <w:color w:val="000000"/>
          <w:sz w:val="24"/>
          <w:szCs w:val="24"/>
        </w:rPr>
        <w:t>/УПД</w:t>
      </w:r>
      <w:r w:rsidRPr="00964695">
        <w:rPr>
          <w:rFonts w:ascii="Times New Roman" w:eastAsia="Calibri" w:hAnsi="Times New Roman" w:cs="Times New Roman"/>
          <w:sz w:val="24"/>
          <w:szCs w:val="24"/>
        </w:rPr>
        <w:t>.</w:t>
      </w:r>
    </w:p>
    <w:p w:rsidR="00964695" w:rsidRPr="00964695" w:rsidRDefault="00964695" w:rsidP="00964695">
      <w:pPr>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4</w:t>
      </w:r>
      <w:r w:rsidRPr="00964695">
        <w:rPr>
          <w:rFonts w:ascii="Times New Roman" w:eastAsia="Calibri" w:hAnsi="Times New Roman" w:cs="Times New Roman"/>
          <w:sz w:val="24"/>
          <w:szCs w:val="24"/>
          <w:lang w:val="x-none"/>
        </w:rPr>
        <w:t xml:space="preserve">.8. При невозможности устранения Исполнителем недостатков, указанный в мотивированном отказе, Заказчик вправе потребовать от Исполнителя соразмерного уменьшения цены настоящего </w:t>
      </w:r>
      <w:r w:rsidRPr="00964695">
        <w:rPr>
          <w:rFonts w:ascii="Times New Roman" w:eastAsia="Calibri" w:hAnsi="Times New Roman" w:cs="Times New Roman"/>
          <w:sz w:val="24"/>
          <w:szCs w:val="24"/>
        </w:rPr>
        <w:t>Договора.</w:t>
      </w:r>
    </w:p>
    <w:p w:rsidR="00964695" w:rsidRPr="00964695" w:rsidRDefault="00964695" w:rsidP="00964695">
      <w:pPr>
        <w:spacing w:after="0" w:line="240" w:lineRule="auto"/>
        <w:jc w:val="both"/>
        <w:rPr>
          <w:rFonts w:ascii="Times New Roman" w:eastAsia="Calibri" w:hAnsi="Times New Roman" w:cs="Times New Roman"/>
          <w:sz w:val="24"/>
          <w:szCs w:val="24"/>
        </w:rPr>
      </w:pPr>
    </w:p>
    <w:p w:rsidR="00964695" w:rsidRPr="00964695" w:rsidRDefault="00964695" w:rsidP="00964695">
      <w:pPr>
        <w:spacing w:after="0" w:line="240" w:lineRule="auto"/>
        <w:jc w:val="center"/>
        <w:rPr>
          <w:rFonts w:ascii="Times New Roman" w:eastAsia="Calibri" w:hAnsi="Times New Roman" w:cs="Times New Roman"/>
          <w:b/>
          <w:sz w:val="24"/>
          <w:szCs w:val="24"/>
        </w:rPr>
      </w:pPr>
      <w:r w:rsidRPr="00964695">
        <w:rPr>
          <w:rFonts w:ascii="Times New Roman" w:eastAsia="Calibri" w:hAnsi="Times New Roman" w:cs="Times New Roman"/>
          <w:b/>
          <w:sz w:val="24"/>
          <w:szCs w:val="24"/>
        </w:rPr>
        <w:t>5.</w:t>
      </w:r>
      <w:r w:rsidRPr="00964695">
        <w:rPr>
          <w:rFonts w:ascii="Times New Roman" w:eastAsia="Calibri" w:hAnsi="Times New Roman" w:cs="Times New Roman"/>
          <w:b/>
          <w:sz w:val="24"/>
          <w:szCs w:val="24"/>
        </w:rPr>
        <w:tab/>
        <w:t>ОБСТОЯТЕЛЬСТВА НЕПРЕОДОЛИМОЙ СИЛЫ</w:t>
      </w:r>
    </w:p>
    <w:p w:rsidR="00964695" w:rsidRPr="00964695" w:rsidRDefault="00964695" w:rsidP="00964695">
      <w:pPr>
        <w:tabs>
          <w:tab w:val="left" w:pos="993"/>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5.1.</w:t>
      </w:r>
      <w:r w:rsidRPr="00964695">
        <w:rPr>
          <w:rFonts w:ascii="Times New Roman" w:eastAsia="Calibri" w:hAnsi="Times New Roman" w:cs="Times New Roman"/>
          <w:sz w:val="24"/>
          <w:szCs w:val="24"/>
        </w:rPr>
        <w:tab/>
        <w:t>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rsidR="00964695" w:rsidRPr="00964695" w:rsidRDefault="00964695" w:rsidP="00964695">
      <w:pPr>
        <w:tabs>
          <w:tab w:val="left" w:pos="993"/>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5.2.</w:t>
      </w:r>
      <w:r w:rsidRPr="00964695">
        <w:rPr>
          <w:rFonts w:ascii="Times New Roman" w:eastAsia="Calibri" w:hAnsi="Times New Roman" w:cs="Times New Roman"/>
          <w:sz w:val="24"/>
          <w:szCs w:val="24"/>
        </w:rPr>
        <w:tab/>
        <w:t>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rsidR="00964695" w:rsidRPr="00964695" w:rsidRDefault="00964695" w:rsidP="00964695">
      <w:pPr>
        <w:tabs>
          <w:tab w:val="left" w:pos="993"/>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5.3.</w:t>
      </w:r>
      <w:r w:rsidRPr="00964695">
        <w:rPr>
          <w:rFonts w:ascii="Times New Roman" w:eastAsia="Calibri" w:hAnsi="Times New Roman" w:cs="Times New Roman"/>
          <w:sz w:val="24"/>
          <w:szCs w:val="24"/>
        </w:rPr>
        <w:tab/>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rsidR="00964695" w:rsidRPr="00964695" w:rsidRDefault="00964695" w:rsidP="00964695">
      <w:pPr>
        <w:tabs>
          <w:tab w:val="left" w:pos="993"/>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5.4.</w:t>
      </w:r>
      <w:r w:rsidRPr="00964695">
        <w:rPr>
          <w:rFonts w:ascii="Times New Roman" w:eastAsia="Calibri" w:hAnsi="Times New Roman" w:cs="Times New Roman"/>
          <w:sz w:val="24"/>
          <w:szCs w:val="24"/>
        </w:rPr>
        <w:tab/>
        <w:t>По требованию одной из Сторон, наличие обстоятельств непреодолимой силы подтверждается компетентными государственными органами.</w:t>
      </w:r>
    </w:p>
    <w:p w:rsidR="00964695" w:rsidRPr="00964695" w:rsidRDefault="00964695" w:rsidP="00964695">
      <w:pPr>
        <w:tabs>
          <w:tab w:val="left" w:pos="993"/>
        </w:tabs>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5.5. Стороны согласовали, что применительно к исполнению настоящего Договора проведение частичной мобилизации, ведение особых режимов: максимальный, средний, базовый уровень реагирования либо уровня повышенной готовности и/или проведение военной операции любого рода не будет считаться обстоятельством непреодолимой силы в смысле п. 3 ст. 401 ГК РФ, которое </w:t>
      </w:r>
      <w:r w:rsidRPr="00964695">
        <w:rPr>
          <w:rFonts w:ascii="Times New Roman" w:eastAsia="Calibri" w:hAnsi="Times New Roman" w:cs="Times New Roman"/>
          <w:sz w:val="24"/>
          <w:szCs w:val="24"/>
        </w:rPr>
        <w:lastRenderedPageBreak/>
        <w:t>освобождает Стороны от ответственности за неисполнение или ненадлежащее исполнение обязательств по Договору.</w:t>
      </w:r>
    </w:p>
    <w:p w:rsidR="00964695" w:rsidRPr="00964695" w:rsidRDefault="00964695" w:rsidP="00964695">
      <w:pPr>
        <w:spacing w:after="0" w:line="240" w:lineRule="auto"/>
        <w:jc w:val="both"/>
        <w:rPr>
          <w:rFonts w:ascii="Times New Roman" w:eastAsia="Calibri" w:hAnsi="Times New Roman" w:cs="Times New Roman"/>
          <w:sz w:val="24"/>
          <w:szCs w:val="24"/>
        </w:rPr>
      </w:pPr>
    </w:p>
    <w:p w:rsidR="00964695" w:rsidRPr="00964695" w:rsidRDefault="00964695" w:rsidP="00964695">
      <w:pPr>
        <w:autoSpaceDE w:val="0"/>
        <w:autoSpaceDN w:val="0"/>
        <w:adjustRightInd w:val="0"/>
        <w:spacing w:after="0" w:line="240" w:lineRule="auto"/>
        <w:jc w:val="center"/>
        <w:rPr>
          <w:rFonts w:ascii="Times New Roman" w:eastAsia="Calibri" w:hAnsi="Times New Roman" w:cs="Times New Roman"/>
          <w:b/>
          <w:sz w:val="24"/>
          <w:szCs w:val="24"/>
        </w:rPr>
      </w:pPr>
      <w:r w:rsidRPr="00964695">
        <w:rPr>
          <w:rFonts w:ascii="Times New Roman" w:eastAsia="Calibri" w:hAnsi="Times New Roman" w:cs="Times New Roman"/>
          <w:b/>
          <w:sz w:val="24"/>
          <w:szCs w:val="24"/>
        </w:rPr>
        <w:t>6. КОНФИДЕНЦИАЛЬНОСТЬ</w:t>
      </w:r>
    </w:p>
    <w:p w:rsidR="00964695" w:rsidRPr="00964695" w:rsidRDefault="00964695" w:rsidP="009646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6.1.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rsidR="00964695" w:rsidRPr="00964695" w:rsidRDefault="00964695" w:rsidP="009646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6.2.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rsidR="00964695" w:rsidRPr="00964695" w:rsidRDefault="00964695" w:rsidP="009646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6.3. Стороны несут ответственность за умышленное или неосторожное разглашение конфиденциальной информации.</w:t>
      </w:r>
    </w:p>
    <w:p w:rsidR="00964695" w:rsidRPr="00964695" w:rsidRDefault="00964695" w:rsidP="009646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6.4. 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rsidR="00964695" w:rsidRPr="00964695" w:rsidRDefault="00964695" w:rsidP="009646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6.5.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rsidR="00964695" w:rsidRPr="00964695" w:rsidRDefault="00964695" w:rsidP="00964695">
      <w:pPr>
        <w:autoSpaceDE w:val="0"/>
        <w:autoSpaceDN w:val="0"/>
        <w:adjustRightInd w:val="0"/>
        <w:spacing w:after="0" w:line="240" w:lineRule="auto"/>
        <w:ind w:firstLine="567"/>
        <w:jc w:val="both"/>
        <w:rPr>
          <w:rFonts w:ascii="Times New Roman" w:eastAsia="Calibri" w:hAnsi="Times New Roman" w:cs="Times New Roman"/>
          <w:b/>
          <w:sz w:val="24"/>
          <w:szCs w:val="24"/>
        </w:rPr>
      </w:pPr>
      <w:r w:rsidRPr="00964695">
        <w:rPr>
          <w:rFonts w:ascii="Times New Roman" w:eastAsia="Calibri" w:hAnsi="Times New Roman" w:cs="Times New Roman"/>
          <w:sz w:val="24"/>
          <w:szCs w:val="24"/>
        </w:rPr>
        <w:t>6.6.   В случае неисполнения Сторонами обязательств, предусмотренных настоящим Договором, Сторона, допустившая такое нарушение, обязуется возместить причиненный этим реальный ущерб в течение 15 (Пятнадцати) рабочих дней со дня предъявления требования потерпевшей убытки Стороной в соответствии с п.6.5. настоящего Договора выплатить сумму понесенных убытков.</w:t>
      </w:r>
    </w:p>
    <w:p w:rsidR="00964695" w:rsidRPr="00964695" w:rsidRDefault="00964695" w:rsidP="00964695">
      <w:pPr>
        <w:autoSpaceDE w:val="0"/>
        <w:autoSpaceDN w:val="0"/>
        <w:adjustRightInd w:val="0"/>
        <w:spacing w:after="0" w:line="240" w:lineRule="auto"/>
        <w:jc w:val="both"/>
        <w:rPr>
          <w:rFonts w:ascii="Times New Roman" w:eastAsia="Calibri" w:hAnsi="Times New Roman" w:cs="Times New Roman"/>
          <w:b/>
          <w:sz w:val="24"/>
          <w:szCs w:val="24"/>
        </w:rPr>
      </w:pPr>
    </w:p>
    <w:p w:rsidR="00964695" w:rsidRPr="00964695" w:rsidRDefault="00964695" w:rsidP="00964695">
      <w:pPr>
        <w:autoSpaceDE w:val="0"/>
        <w:autoSpaceDN w:val="0"/>
        <w:adjustRightInd w:val="0"/>
        <w:spacing w:after="0" w:line="240" w:lineRule="auto"/>
        <w:jc w:val="center"/>
        <w:rPr>
          <w:rFonts w:ascii="Times New Roman" w:eastAsia="Calibri" w:hAnsi="Times New Roman" w:cs="Times New Roman"/>
          <w:b/>
          <w:sz w:val="24"/>
          <w:szCs w:val="24"/>
        </w:rPr>
      </w:pPr>
      <w:r w:rsidRPr="00964695">
        <w:rPr>
          <w:rFonts w:ascii="Times New Roman" w:eastAsia="Calibri" w:hAnsi="Times New Roman" w:cs="Times New Roman"/>
          <w:b/>
          <w:sz w:val="24"/>
          <w:szCs w:val="24"/>
        </w:rPr>
        <w:t>7. СОБЛЮДЕНИЕ НОРМ ЗАКОНОДАТЕЛЬСТВА</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7.1.</w:t>
      </w:r>
      <w:r w:rsidRPr="00964695">
        <w:rPr>
          <w:rFonts w:ascii="Times New Roman" w:eastAsia="Calibri" w:hAnsi="Times New Roman" w:cs="Times New Roman"/>
          <w:sz w:val="24"/>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7.2.</w:t>
      </w:r>
      <w:r w:rsidRPr="00964695">
        <w:rPr>
          <w:rFonts w:ascii="Times New Roman" w:eastAsia="Calibri" w:hAnsi="Times New Roman" w:cs="Times New Roman"/>
          <w:sz w:val="24"/>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7.3.</w:t>
      </w:r>
      <w:r w:rsidRPr="00964695">
        <w:rPr>
          <w:rFonts w:ascii="Times New Roman" w:eastAsia="Calibri" w:hAnsi="Times New Roman" w:cs="Times New Roman"/>
          <w:sz w:val="24"/>
        </w:rPr>
        <w:tab/>
        <w:t>В случае если одна из Сторон допускает нарушение условий, изложенных в пп.7.1. и 7.2,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 Исполнитель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7.4.1. Исполнитель представил полную и достоверную информацию в части документов и сведений, касающихся его экономической деятельности.</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7.4.2. Исполнитель имеет право осуществлять вид экономической деятельности, предусмотренный Договором.</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7.4.3. Исполнитель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7.4.4. Исполнитель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7.4.5. Все хозяйственные операции Исполнителя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Исполнителя законодательством.</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7.4.6. Отсутствуют акты любого уровня власти, локальные акты или решения органов управления, ограничивающие право Исполнителя или запрещающие Исполнителю заключать и/или исполнять Договор.</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lastRenderedPageBreak/>
        <w:t>7.4.7. Исполнителем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7.4.8. У Исполнителя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7.4.9. Исполнитель отражает в налоговой отчетности налог на добавленную стоимость (НДС), уплаченный Заказчиком Исполнителю в составе стоимости Работ.</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7.4.10. Исполнитель не находится в процессе ликвидации или банкротства.</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7.5. В случае наступления события, делающего недействительным/недостоверным одно или несколько заверений об обстоятельствах, указанных в пункте 7.4. Договора Исполнитель обязуется в течение 3 (Трех) календарных дней уведомить о таком событии Заказчика.</w:t>
      </w:r>
    </w:p>
    <w:p w:rsidR="00964695" w:rsidRPr="00964695" w:rsidRDefault="00964695" w:rsidP="00964695">
      <w:pPr>
        <w:tabs>
          <w:tab w:val="left" w:pos="993"/>
        </w:tabs>
        <w:spacing w:after="200" w:line="240" w:lineRule="auto"/>
        <w:ind w:firstLine="567"/>
        <w:contextualSpacing/>
        <w:jc w:val="both"/>
        <w:rPr>
          <w:rFonts w:ascii="Times New Roman" w:eastAsia="Calibri" w:hAnsi="Times New Roman" w:cs="Times New Roman"/>
          <w:sz w:val="24"/>
        </w:rPr>
      </w:pPr>
      <w:r w:rsidRPr="00964695">
        <w:rPr>
          <w:rFonts w:ascii="Times New Roman" w:eastAsia="Calibri" w:hAnsi="Times New Roman" w:cs="Times New Roman"/>
          <w:sz w:val="24"/>
        </w:rPr>
        <w:t>7.6. Исполнитель обязуется возместить Заказчику убытки, понесенные последним вследствие нарушения Исполнителем любого из указанных в 7.4. Договора заверений и/или иных допущенных Исполнителем нарушений, в том числе налогового законодательства, отраженных в решениях налоговых органов в течение 5 (Пяти) календарных дней с даты получения соответствующего требования от Заказчика.</w:t>
      </w:r>
    </w:p>
    <w:p w:rsidR="00964695" w:rsidRPr="00964695" w:rsidRDefault="00964695" w:rsidP="00964695">
      <w:pPr>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rPr>
        <w:t>7.7.  Нарушение Исполнителем заверений об обстоятельствах, указанных в пункте 7.4.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w:t>
      </w:r>
    </w:p>
    <w:p w:rsidR="00964695" w:rsidRPr="00964695" w:rsidRDefault="00964695" w:rsidP="00964695">
      <w:pPr>
        <w:spacing w:after="0" w:line="240" w:lineRule="auto"/>
        <w:rPr>
          <w:rFonts w:ascii="Times New Roman" w:eastAsia="Calibri" w:hAnsi="Times New Roman" w:cs="Times New Roman"/>
          <w:b/>
          <w:bCs/>
          <w:color w:val="000000"/>
          <w:sz w:val="24"/>
          <w:szCs w:val="24"/>
        </w:rPr>
      </w:pPr>
    </w:p>
    <w:p w:rsidR="00964695" w:rsidRPr="00964695" w:rsidRDefault="00964695" w:rsidP="00964695">
      <w:pPr>
        <w:spacing w:after="0" w:line="240" w:lineRule="auto"/>
        <w:ind w:firstLine="567"/>
        <w:jc w:val="center"/>
        <w:rPr>
          <w:rFonts w:ascii="Times New Roman" w:eastAsia="Calibri" w:hAnsi="Times New Roman" w:cs="Times New Roman"/>
          <w:b/>
          <w:bCs/>
          <w:color w:val="000000"/>
          <w:sz w:val="24"/>
          <w:szCs w:val="24"/>
        </w:rPr>
      </w:pPr>
      <w:r w:rsidRPr="00964695">
        <w:rPr>
          <w:rFonts w:ascii="Times New Roman" w:eastAsia="Calibri" w:hAnsi="Times New Roman" w:cs="Times New Roman"/>
          <w:b/>
          <w:bCs/>
          <w:color w:val="000000"/>
          <w:sz w:val="24"/>
          <w:szCs w:val="24"/>
        </w:rPr>
        <w:t>8. ОТВЕТСТВЕННОСТЬ СТОРОН</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8.1.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 </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8.2. Нормы статьи 317.1 Гражданского кодекса РФ не применяются к взаимоотношениям сторон настоящего Договора.</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8.3. Возмещение ущерба, убытков и уплата штрафов и пеней не освобождает виновную Сторону от выполнения своих обязательств по настоящему Договору.</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8.4. В случае просрочки исполнения Исполнителем обязательств, предусмотренных настоящим Договором, а также в случаях неисполнения или ненадлежащего исполнения Исполнителем обязательств, предусмотренных Договором, Заказчик вправе потребовать оплаты неустойки (штраф, пени).</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Размер такой неустойки (штрафа, пени) устанавливается в размере 0,5% от стоимости работ за каждый календарный день просрочки, но не более 30% от цены Договора.</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Исполнитель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 </w:t>
      </w:r>
    </w:p>
    <w:p w:rsidR="00964695" w:rsidRPr="00964695" w:rsidRDefault="00964695" w:rsidP="00964695">
      <w:pPr>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8.5. В случае нарушения Исполнителем требований к качеству Работ Заказчик имеет право потребовать уплаты штрафа Исполнителем в размере 5 (пяти) процентов от цены договора за каждое нарушение, а также возмещения убытков, причиненных Исполнителем вследствие ненадлежащего исполнения Договора.</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8.6.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64695" w:rsidRPr="00964695" w:rsidRDefault="00964695" w:rsidP="00964695">
      <w:pPr>
        <w:spacing w:after="0" w:line="240" w:lineRule="auto"/>
        <w:ind w:firstLine="426"/>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lastRenderedPageBreak/>
        <w:t>Заказчик не несет ответственности за несвоевременную оплату по настоящему Договору в соответствии с п. 8.5. настоящего Договора в случае отсутствия финансирования, приостановки финансирования или неполного финансирования из средств, указанных в пункте 2.4.  Договора.</w:t>
      </w:r>
      <w:r w:rsidRPr="00964695">
        <w:rPr>
          <w:rFonts w:ascii="Calibri" w:eastAsia="Calibri" w:hAnsi="Calibri" w:cs="Times New Roman"/>
          <w:sz w:val="24"/>
          <w:szCs w:val="24"/>
        </w:rPr>
        <w:t xml:space="preserve"> </w:t>
      </w:r>
      <w:r w:rsidRPr="00964695">
        <w:rPr>
          <w:rFonts w:ascii="Times New Roman" w:eastAsia="Calibri" w:hAnsi="Times New Roman" w:cs="Times New Roman"/>
          <w:bCs/>
          <w:color w:val="000000"/>
          <w:sz w:val="24"/>
          <w:szCs w:val="24"/>
        </w:rPr>
        <w:t>Основанием для начисления неустойки по настоящему Договору является направление в адрес Заказчика письменной претензии. Не выставление письменной претензии Заказчику лишает Исполнителя права начислять неустойку по п. 8.5. настоящего Договора.</w:t>
      </w:r>
    </w:p>
    <w:p w:rsidR="00964695" w:rsidRPr="00964695" w:rsidRDefault="00964695" w:rsidP="00964695">
      <w:pPr>
        <w:spacing w:after="0" w:line="240" w:lineRule="auto"/>
        <w:ind w:firstLine="426"/>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8.7. Стороны несут взаимную ответственность по своим обязательствам, связанным с нарушением конфиденциальности и коммерческой тайны.</w:t>
      </w:r>
    </w:p>
    <w:p w:rsidR="00964695" w:rsidRPr="00964695" w:rsidRDefault="00964695" w:rsidP="00964695">
      <w:pPr>
        <w:spacing w:after="0" w:line="240" w:lineRule="auto"/>
        <w:ind w:firstLine="426"/>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8.8. Уплата неустойки (штрафа, пени), процентов и возмещение убытков, причинённых ненадлежащим исполнением обязательств, не освобождает Стороны Договора от исполнения обязательств по Договору в полном объёме.</w:t>
      </w:r>
    </w:p>
    <w:p w:rsidR="00964695" w:rsidRPr="00964695" w:rsidRDefault="00964695" w:rsidP="00964695">
      <w:pPr>
        <w:spacing w:after="0" w:line="240" w:lineRule="auto"/>
        <w:ind w:firstLine="426"/>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8.9. В случае грубого или неоднократного нарушения Исполнителем условий настоящего Договора Заказчик вправе инициировать расторжение настоящего Договора. </w:t>
      </w:r>
    </w:p>
    <w:p w:rsidR="00964695" w:rsidRPr="00964695" w:rsidRDefault="00964695" w:rsidP="00964695">
      <w:pPr>
        <w:spacing w:after="0" w:line="240" w:lineRule="auto"/>
        <w:ind w:firstLine="426"/>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8.10. Заказчик имеет право удержать неустойку (штрафы, пени) за неисполнение (ненадлежащее исполнение) Исполнителем обязательств по Договору из суммы платежа за оказанные по настоящему Договору Работы либо из денежных средств, внесенных в качестве обеспечения исполнения Договора (если такая форма обеспечения исполнения Договора применена Исполнителем).</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p>
    <w:p w:rsidR="00964695" w:rsidRPr="00964695" w:rsidRDefault="00964695" w:rsidP="00964695">
      <w:pPr>
        <w:spacing w:after="0" w:line="240" w:lineRule="auto"/>
        <w:ind w:firstLine="567"/>
        <w:jc w:val="center"/>
        <w:rPr>
          <w:rFonts w:ascii="Times New Roman" w:eastAsia="Calibri" w:hAnsi="Times New Roman" w:cs="Times New Roman"/>
          <w:b/>
          <w:bCs/>
          <w:color w:val="000000"/>
          <w:sz w:val="24"/>
          <w:szCs w:val="24"/>
        </w:rPr>
      </w:pPr>
      <w:r w:rsidRPr="00964695">
        <w:rPr>
          <w:rFonts w:ascii="Times New Roman" w:eastAsia="Calibri" w:hAnsi="Times New Roman" w:cs="Times New Roman"/>
          <w:b/>
          <w:bCs/>
          <w:color w:val="000000"/>
          <w:sz w:val="24"/>
          <w:szCs w:val="24"/>
        </w:rPr>
        <w:t>9. РАССМОТРЕНИЕ СПОРОВ</w:t>
      </w:r>
    </w:p>
    <w:p w:rsidR="00964695" w:rsidRPr="00964695" w:rsidRDefault="00964695" w:rsidP="00964695">
      <w:pPr>
        <w:spacing w:after="0" w:line="240" w:lineRule="auto"/>
        <w:ind w:firstLine="709"/>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9.1. Все споры и разногласия, возникшие при исполнении настоящего Договора, разрешаются путем переговоров.</w:t>
      </w:r>
    </w:p>
    <w:p w:rsidR="00964695" w:rsidRPr="00964695" w:rsidRDefault="00964695" w:rsidP="00964695">
      <w:pPr>
        <w:spacing w:after="0" w:line="240" w:lineRule="auto"/>
        <w:ind w:firstLine="709"/>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9.2. Претензионный порядок досудебного урегулирования споров, вытекающих из Договора, является для Сторон обязательным. </w:t>
      </w:r>
    </w:p>
    <w:p w:rsidR="00964695" w:rsidRPr="00964695" w:rsidRDefault="00964695" w:rsidP="00964695">
      <w:pPr>
        <w:spacing w:after="0" w:line="240" w:lineRule="auto"/>
        <w:ind w:firstLine="709"/>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9.3.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соблюдённым.</w:t>
      </w:r>
    </w:p>
    <w:p w:rsidR="00964695" w:rsidRPr="00964695" w:rsidRDefault="00964695" w:rsidP="00964695">
      <w:pPr>
        <w:spacing w:after="0" w:line="240" w:lineRule="auto"/>
        <w:ind w:firstLine="709"/>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9.4.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rsidR="00964695" w:rsidRPr="00964695" w:rsidRDefault="00964695" w:rsidP="00964695">
      <w:pPr>
        <w:spacing w:after="0" w:line="240" w:lineRule="auto"/>
        <w:ind w:firstLine="709"/>
        <w:jc w:val="both"/>
        <w:rPr>
          <w:rFonts w:ascii="Times New Roman" w:eastAsia="Calibri" w:hAnsi="Times New Roman" w:cs="Times New Roman"/>
          <w:bCs/>
          <w:color w:val="000000"/>
          <w:sz w:val="24"/>
          <w:szCs w:val="24"/>
        </w:rPr>
      </w:pPr>
    </w:p>
    <w:p w:rsidR="00964695" w:rsidRPr="00964695" w:rsidRDefault="00964695" w:rsidP="00964695">
      <w:pPr>
        <w:spacing w:after="0" w:line="240" w:lineRule="auto"/>
        <w:ind w:firstLine="567"/>
        <w:jc w:val="center"/>
        <w:rPr>
          <w:rFonts w:ascii="Times New Roman" w:eastAsia="Calibri" w:hAnsi="Times New Roman" w:cs="Times New Roman"/>
          <w:b/>
          <w:bCs/>
          <w:color w:val="000000"/>
          <w:sz w:val="24"/>
          <w:szCs w:val="24"/>
        </w:rPr>
      </w:pPr>
      <w:r w:rsidRPr="00964695">
        <w:rPr>
          <w:rFonts w:ascii="Times New Roman" w:eastAsia="Calibri" w:hAnsi="Times New Roman" w:cs="Times New Roman"/>
          <w:b/>
          <w:bCs/>
          <w:color w:val="000000"/>
          <w:sz w:val="24"/>
          <w:szCs w:val="24"/>
        </w:rPr>
        <w:t>10. УСЛОВИЯ И ПОРЯДОК ИСПОЛНЕНИЯ И РАСТОРЖЕНИЯ ДОГОВОРА</w:t>
      </w:r>
    </w:p>
    <w:p w:rsidR="00964695" w:rsidRPr="00964695" w:rsidRDefault="00964695" w:rsidP="0096469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64695">
        <w:rPr>
          <w:rFonts w:ascii="Times New Roman" w:eastAsia="Times New Roman" w:hAnsi="Times New Roman" w:cs="Times New Roman"/>
          <w:sz w:val="24"/>
          <w:szCs w:val="24"/>
          <w:lang w:eastAsia="ru-RU"/>
        </w:rPr>
        <w:t xml:space="preserve">10.1. При исполнении настоящего Договора не допускается замена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 </w:t>
      </w:r>
    </w:p>
    <w:p w:rsidR="00964695" w:rsidRPr="00964695" w:rsidRDefault="00964695" w:rsidP="0096469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64695">
        <w:rPr>
          <w:rFonts w:ascii="Times New Roman" w:eastAsia="Times New Roman" w:hAnsi="Times New Roman" w:cs="Times New Roman"/>
          <w:color w:val="000000"/>
          <w:sz w:val="24"/>
          <w:szCs w:val="24"/>
          <w:lang w:eastAsia="ru-RU"/>
        </w:rPr>
        <w:t xml:space="preserve">10.2. При исполнении Договора по согласованию Заказчика с Исполнителем допускается выполнение Работ,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Работ, указанными в Договоре, либо Работа, качество, функциональные и технические характеристики которого являются равными. </w:t>
      </w:r>
    </w:p>
    <w:p w:rsidR="00964695" w:rsidRPr="00964695" w:rsidRDefault="00964695" w:rsidP="00964695">
      <w:pPr>
        <w:widowControl w:val="0"/>
        <w:spacing w:after="0" w:line="240" w:lineRule="auto"/>
        <w:ind w:firstLine="567"/>
        <w:jc w:val="both"/>
        <w:rPr>
          <w:rFonts w:ascii="Times New Roman" w:eastAsia="Times New Roman" w:hAnsi="Times New Roman" w:cs="Times New Roman"/>
          <w:sz w:val="24"/>
          <w:szCs w:val="24"/>
        </w:rPr>
      </w:pPr>
      <w:r w:rsidRPr="00964695">
        <w:rPr>
          <w:rFonts w:ascii="Times New Roman" w:eastAsia="Times New Roman" w:hAnsi="Times New Roman" w:cs="Times New Roman"/>
          <w:sz w:val="24"/>
          <w:szCs w:val="24"/>
        </w:rPr>
        <w:t>10.3. При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rsidR="00964695" w:rsidRPr="00964695" w:rsidRDefault="00964695" w:rsidP="00964695">
      <w:pPr>
        <w:widowControl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10.4. Стороны вправе изменить условия настоящего Договора в следующих случаях:</w:t>
      </w:r>
    </w:p>
    <w:p w:rsidR="00964695" w:rsidRPr="00964695" w:rsidRDefault="00964695" w:rsidP="00964695">
      <w:pPr>
        <w:widowControl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10.4.1 при исполнении Договора, если по предложению Заказчика увеличиваются </w:t>
      </w:r>
      <w:r w:rsidRPr="00964695">
        <w:rPr>
          <w:rFonts w:ascii="Times New Roman" w:eastAsia="Calibri" w:hAnsi="Times New Roman" w:cs="Times New Roman"/>
          <w:sz w:val="24"/>
          <w:szCs w:val="24"/>
        </w:rPr>
        <w:lastRenderedPageBreak/>
        <w:t>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964695" w:rsidRPr="00964695" w:rsidRDefault="00964695" w:rsidP="00964695">
      <w:pPr>
        <w:widowControl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10.4.2. при исполнении договора, если по предложению Заказчика уменьшаются предусмотренные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rsidR="00964695" w:rsidRPr="00964695" w:rsidRDefault="00964695" w:rsidP="00964695">
      <w:pPr>
        <w:widowControl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10.4.3.</w:t>
      </w:r>
      <w:r w:rsidRPr="00964695">
        <w:rPr>
          <w:rFonts w:ascii="Times New Roman" w:eastAsia="Calibri" w:hAnsi="Times New Roman" w:cs="Times New Roman"/>
          <w:sz w:val="24"/>
          <w:szCs w:val="24"/>
        </w:rPr>
        <w:tab/>
        <w:t>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rsidR="00964695" w:rsidRPr="00964695" w:rsidRDefault="00964695" w:rsidP="00964695">
      <w:pPr>
        <w:widowControl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10.4.4.</w:t>
      </w:r>
      <w:r w:rsidRPr="00964695">
        <w:rPr>
          <w:rFonts w:ascii="Times New Roman" w:eastAsia="Calibri" w:hAnsi="Times New Roman" w:cs="Times New Roman"/>
          <w:sz w:val="24"/>
          <w:szCs w:val="24"/>
        </w:rPr>
        <w:tab/>
        <w:t>цену Договора путем ее уменьшения без изменения иных условий исполнения договора.</w:t>
      </w:r>
    </w:p>
    <w:p w:rsidR="00964695" w:rsidRPr="00964695" w:rsidRDefault="00964695" w:rsidP="00964695">
      <w:pPr>
        <w:widowControl w:val="0"/>
        <w:spacing w:after="0" w:line="240" w:lineRule="auto"/>
        <w:ind w:firstLine="567"/>
        <w:jc w:val="both"/>
        <w:rPr>
          <w:rFonts w:ascii="Times New Roman" w:eastAsia="Calibri" w:hAnsi="Times New Roman" w:cs="Times New Roman"/>
          <w:sz w:val="24"/>
          <w:szCs w:val="24"/>
        </w:rPr>
      </w:pPr>
      <w:r w:rsidRPr="00964695">
        <w:rPr>
          <w:rFonts w:ascii="Times New Roman" w:eastAsia="Calibri" w:hAnsi="Times New Roman" w:cs="Times New Roman"/>
          <w:sz w:val="24"/>
          <w:szCs w:val="24"/>
        </w:rPr>
        <w:t>10.5.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sz w:val="24"/>
          <w:szCs w:val="24"/>
        </w:rPr>
        <w:t>10.6. </w:t>
      </w:r>
      <w:r w:rsidRPr="00964695">
        <w:rPr>
          <w:rFonts w:ascii="Times New Roman" w:eastAsia="Calibri" w:hAnsi="Times New Roman" w:cs="Times New Roman"/>
          <w:color w:val="000000"/>
          <w:sz w:val="24"/>
          <w:szCs w:val="24"/>
        </w:rPr>
        <w:t xml:space="preserve">Расторжение настоящего Договора допускается по соглашению Сторон или по решению суда. </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10.6.1. Заказчик вправе отказаться от исполнения Договора (в полном объеме или частично) в одностороннем внесудебном порядке в случаях, предусмотренных Гражданским кодексом Российской Федерации, а также в случае существенного нарушения Договора Исполнителем. Для целей настоящего Договора под существенным нарушением Договора Исполнителем понимается:</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обнаружение факта предоставления Исполнителем недостоверной информации в отношении соответствия Исполнителя требованиям законодательства Российской Федерации и указанным в Техническом задании;</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неоднократное нарушение Исполнителем требований, указанных в Договоре и Техническом задании.</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10.6.2. Заказчик вправе принять решение об одностороннем отказе от исполнения Договора в следующих случаях:</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в любой момент до сдачи результата выполнения Работ без объяснения причин с оплатой уже выполненной Работы и возмещением документально подтвержденных расходов Исполнителя в пределах стоимости Работ;</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ввиду медлительности Исполнителя, если имеет место явное отсутствие возможности завершения Исполнителем выполнения Работ к конечному сроку (немаловажную роль по данной категории дел имеет переписка сторон);</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неисполнение Исполнителем в разумный срок требования Заказчика об устранении недостатков выполняемой Работы;</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отступление в процессе выполнения Работ от условий Договора или иные недостатки результата выполнения Работ в установленный Заказчиком разумный срок не были устранены либо являются существенными и неустранимыми.</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10.6.3. Заказчик обязан расторгнуть Договор в одностороннем порядке в случае, если в ходе исполнения Договора установлено, что Исполнитель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10.6.4. </w:t>
      </w:r>
      <w:r w:rsidRPr="00964695">
        <w:rPr>
          <w:rFonts w:ascii="Times New Roman" w:eastAsia="Calibri" w:hAnsi="Times New Roman" w:cs="Times New Roman"/>
          <w:bCs/>
          <w:sz w:val="24"/>
          <w:szCs w:val="24"/>
        </w:rPr>
        <w:t>При расторжении Договора в одностороннем порядке Заказчик вправе потребовать от Исполнителя возмещения причиненных убытков.</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10.6.5.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10.6.6. Договор может быть расторгнут Исполнителем в одностороннем порядке по основаниям, предусмотренным Гражданским кодексом Российской Федерации для одностороннего </w:t>
      </w:r>
      <w:r w:rsidRPr="00964695">
        <w:rPr>
          <w:rFonts w:ascii="Times New Roman" w:eastAsia="Calibri" w:hAnsi="Times New Roman" w:cs="Times New Roman"/>
          <w:color w:val="000000"/>
          <w:sz w:val="24"/>
          <w:szCs w:val="24"/>
        </w:rPr>
        <w:lastRenderedPageBreak/>
        <w:t>отказа от исполнения отдельных видов обязательств.</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10.6.7.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б) указание на предмет Договора;</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10.6.8.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Договор считается расторгнутым с даты получения стороной решения об одностороннем расторжении договора. </w:t>
      </w:r>
    </w:p>
    <w:p w:rsidR="00964695" w:rsidRPr="00964695" w:rsidRDefault="00964695" w:rsidP="00964695">
      <w:pPr>
        <w:widowControl w:val="0"/>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В случае отказа Исполнителя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rsidR="00964695" w:rsidRPr="00964695" w:rsidRDefault="00964695" w:rsidP="00964695">
      <w:pPr>
        <w:widowControl w:val="0"/>
        <w:spacing w:after="0" w:line="240" w:lineRule="auto"/>
        <w:ind w:firstLine="567"/>
        <w:jc w:val="center"/>
        <w:rPr>
          <w:rFonts w:ascii="Times New Roman" w:eastAsia="Calibri" w:hAnsi="Times New Roman" w:cs="Times New Roman"/>
          <w:b/>
          <w:color w:val="000000"/>
          <w:sz w:val="24"/>
          <w:szCs w:val="24"/>
        </w:rPr>
      </w:pPr>
    </w:p>
    <w:p w:rsidR="00964695" w:rsidRPr="00964695" w:rsidRDefault="00964695" w:rsidP="00964695">
      <w:pPr>
        <w:widowControl w:val="0"/>
        <w:spacing w:after="0" w:line="240" w:lineRule="auto"/>
        <w:ind w:firstLine="567"/>
        <w:jc w:val="center"/>
        <w:rPr>
          <w:rFonts w:ascii="Times New Roman" w:eastAsia="Calibri" w:hAnsi="Times New Roman" w:cs="Times New Roman"/>
          <w:color w:val="000000"/>
          <w:sz w:val="24"/>
          <w:szCs w:val="24"/>
        </w:rPr>
      </w:pPr>
      <w:r w:rsidRPr="00964695">
        <w:rPr>
          <w:rFonts w:ascii="Times New Roman" w:eastAsia="Calibri" w:hAnsi="Times New Roman" w:cs="Times New Roman"/>
          <w:b/>
          <w:color w:val="000000"/>
          <w:sz w:val="24"/>
          <w:szCs w:val="24"/>
        </w:rPr>
        <w:t xml:space="preserve">11. </w:t>
      </w:r>
      <w:r w:rsidRPr="00964695">
        <w:rPr>
          <w:rFonts w:ascii="Times New Roman" w:eastAsia="Calibri" w:hAnsi="Times New Roman" w:cs="Times New Roman"/>
          <w:b/>
          <w:bCs/>
          <w:color w:val="000000"/>
          <w:sz w:val="24"/>
          <w:szCs w:val="24"/>
        </w:rPr>
        <w:t>ПРИМЕНЕНИЕ ЭЛЕКТРОННОГО ДОКУМЕНТООБОРОТА</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11.1.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11.2. Электронный обмен документами осуществляется в рамках обмена Сторонами следующими видами формализованных и неформализованных документов:</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Формализованные документы:</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Счет-фактура;</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Акты сдачи-приемки;</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Неформализованные документы:</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Акты, подтверждающие исполнение обязательств по Договору;</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Дополнительное соглашение к договору;</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Отчеты;</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 Акт сверки взаиморасчетов, акт сверки взаимных требований; </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Счет на оплату;</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Официальные письма и уведомления;</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Заявки;</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Прочие неформализованные документы.</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11.3.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w:t>
      </w:r>
      <w:r w:rsidRPr="00964695">
        <w:rPr>
          <w:rFonts w:ascii="Times New Roman" w:eastAsia="Calibri" w:hAnsi="Times New Roman" w:cs="Times New Roman"/>
          <w:color w:val="000000"/>
          <w:sz w:val="24"/>
          <w:szCs w:val="24"/>
        </w:rPr>
        <w:lastRenderedPageBreak/>
        <w:t xml:space="preserve">требование о необходимости составления документа исключительно на бумажном носителе. </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11.4.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11.5.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11.6.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11.7.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64695" w:rsidRPr="00964695" w:rsidRDefault="00964695" w:rsidP="00964695">
      <w:pPr>
        <w:widowControl w:val="0"/>
        <w:spacing w:after="0" w:line="240" w:lineRule="auto"/>
        <w:ind w:firstLine="709"/>
        <w:jc w:val="both"/>
        <w:rPr>
          <w:rFonts w:ascii="Times New Roman" w:eastAsia="Calibri" w:hAnsi="Times New Roman" w:cs="Times New Roman"/>
          <w:sz w:val="24"/>
          <w:szCs w:val="24"/>
        </w:rPr>
      </w:pPr>
      <w:r w:rsidRPr="00964695">
        <w:rPr>
          <w:rFonts w:ascii="Times New Roman" w:eastAsia="Calibri" w:hAnsi="Times New Roman" w:cs="Times New Roman"/>
          <w:color w:val="000000"/>
          <w:sz w:val="24"/>
          <w:szCs w:val="24"/>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r w:rsidRPr="00964695">
        <w:rPr>
          <w:rFonts w:ascii="Times New Roman" w:eastAsia="Calibri" w:hAnsi="Times New Roman" w:cs="Times New Roman"/>
          <w:sz w:val="24"/>
          <w:szCs w:val="24"/>
        </w:rPr>
        <w:t xml:space="preserve"> </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11.8.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rsidR="00964695" w:rsidRPr="00964695" w:rsidRDefault="00964695" w:rsidP="00964695">
      <w:pPr>
        <w:widowControl w:val="0"/>
        <w:spacing w:after="0" w:line="240" w:lineRule="auto"/>
        <w:ind w:firstLine="709"/>
        <w:jc w:val="both"/>
        <w:rPr>
          <w:rFonts w:ascii="Times New Roman" w:eastAsia="Calibri" w:hAnsi="Times New Roman" w:cs="Times New Roman"/>
          <w:color w:val="000000"/>
          <w:sz w:val="24"/>
          <w:szCs w:val="24"/>
        </w:rPr>
      </w:pPr>
      <w:r w:rsidRPr="00964695">
        <w:rPr>
          <w:rFonts w:ascii="Times New Roman" w:eastAsia="Calibri" w:hAnsi="Times New Roman" w:cs="Times New Roman"/>
          <w:color w:val="000000"/>
          <w:sz w:val="24"/>
          <w:szCs w:val="24"/>
        </w:rPr>
        <w:t xml:space="preserve">11.9. </w:t>
      </w:r>
      <w:r w:rsidRPr="00964695">
        <w:rPr>
          <w:rFonts w:ascii="Times New Roman" w:eastAsia="Calibri" w:hAnsi="Times New Roman" w:cs="Times New Roman"/>
          <w:color w:val="000000"/>
          <w:sz w:val="24"/>
          <w:szCs w:val="24"/>
          <w:lang w:val="en-US"/>
        </w:rPr>
        <w:t>ID</w:t>
      </w:r>
      <w:r w:rsidRPr="00964695">
        <w:rPr>
          <w:rFonts w:ascii="Times New Roman" w:eastAsia="Calibri" w:hAnsi="Times New Roman" w:cs="Times New Roman"/>
          <w:color w:val="000000"/>
          <w:sz w:val="24"/>
          <w:szCs w:val="24"/>
        </w:rPr>
        <w:t xml:space="preserve"> электронного документооборота Заказчика: 2BE9aae9a0cbb1441ed925c2e27f114fa11</w:t>
      </w:r>
    </w:p>
    <w:p w:rsidR="00964695" w:rsidRPr="00964695" w:rsidRDefault="00964695" w:rsidP="00964695">
      <w:pPr>
        <w:widowControl w:val="0"/>
        <w:spacing w:after="0" w:line="240" w:lineRule="auto"/>
        <w:jc w:val="both"/>
        <w:rPr>
          <w:rFonts w:ascii="Times New Roman" w:eastAsia="Calibri" w:hAnsi="Times New Roman" w:cs="Times New Roman"/>
          <w:bCs/>
          <w:color w:val="000000"/>
          <w:sz w:val="24"/>
          <w:szCs w:val="24"/>
        </w:rPr>
      </w:pPr>
    </w:p>
    <w:p w:rsidR="00964695" w:rsidRPr="00964695" w:rsidRDefault="00964695" w:rsidP="00964695">
      <w:pPr>
        <w:spacing w:after="0" w:line="276" w:lineRule="auto"/>
        <w:jc w:val="center"/>
        <w:rPr>
          <w:rFonts w:ascii="Times New Roman" w:eastAsia="Calibri" w:hAnsi="Times New Roman" w:cs="Times New Roman"/>
          <w:b/>
          <w:bCs/>
          <w:sz w:val="24"/>
          <w:szCs w:val="24"/>
          <w:lang w:eastAsia="ru-RU"/>
        </w:rPr>
      </w:pPr>
      <w:r w:rsidRPr="00964695">
        <w:rPr>
          <w:rFonts w:ascii="Times New Roman" w:eastAsia="Calibri" w:hAnsi="Times New Roman" w:cs="Times New Roman"/>
          <w:b/>
          <w:bCs/>
          <w:sz w:val="24"/>
          <w:szCs w:val="24"/>
          <w:lang w:eastAsia="ru-RU"/>
        </w:rPr>
        <w:lastRenderedPageBreak/>
        <w:t>12. ИСКЛЮЧИТЕЛЬНЫЕ ПРАВА</w:t>
      </w:r>
    </w:p>
    <w:p w:rsidR="00964695" w:rsidRPr="00964695" w:rsidRDefault="00964695" w:rsidP="00964695">
      <w:pPr>
        <w:spacing w:after="0" w:line="240" w:lineRule="auto"/>
        <w:ind w:firstLine="709"/>
        <w:jc w:val="both"/>
        <w:rPr>
          <w:rFonts w:ascii="Times New Roman" w:eastAsia="Calibri" w:hAnsi="Times New Roman" w:cs="Times New Roman"/>
          <w:bCs/>
          <w:sz w:val="24"/>
          <w:szCs w:val="24"/>
          <w:lang w:eastAsia="ru-RU"/>
        </w:rPr>
      </w:pPr>
      <w:r w:rsidRPr="00964695">
        <w:rPr>
          <w:rFonts w:ascii="Times New Roman" w:eastAsia="Calibri" w:hAnsi="Times New Roman" w:cs="Times New Roman"/>
          <w:bCs/>
          <w:sz w:val="24"/>
          <w:szCs w:val="24"/>
          <w:lang w:eastAsia="ru-RU"/>
        </w:rPr>
        <w:t>12.1. Исключительное право на результаты интеллектуальной деятельности, созданные в связи с Исполнителем своих обязательств по Договору или являющиеся результатом выполнения работ передаются Заказчику по Акту приема-передачи выполненных работ. Стоимость передаваемых прав входит в стоимость работ, указанную в п. 2.1. настоящего Договора.</w:t>
      </w:r>
    </w:p>
    <w:p w:rsidR="00964695" w:rsidRPr="00964695" w:rsidRDefault="00964695" w:rsidP="00964695">
      <w:pPr>
        <w:spacing w:after="0" w:line="240" w:lineRule="auto"/>
        <w:ind w:firstLine="709"/>
        <w:jc w:val="both"/>
        <w:rPr>
          <w:rFonts w:ascii="Times New Roman" w:eastAsia="Calibri" w:hAnsi="Times New Roman" w:cs="Times New Roman"/>
          <w:bCs/>
          <w:sz w:val="24"/>
          <w:szCs w:val="24"/>
          <w:lang w:eastAsia="ru-RU"/>
        </w:rPr>
      </w:pPr>
      <w:r w:rsidRPr="00964695">
        <w:rPr>
          <w:rFonts w:ascii="Times New Roman" w:eastAsia="Calibri" w:hAnsi="Times New Roman" w:cs="Times New Roman"/>
          <w:bCs/>
          <w:sz w:val="24"/>
          <w:szCs w:val="24"/>
          <w:lang w:eastAsia="ru-RU"/>
        </w:rPr>
        <w:t>12.2. Исполнитель гарантирует, что при разработке прототипа Системы им не нарушались права третьих лиц, им не использовались материалы третьих лиц, на которые ему не были переданы права на использование. В случае предъявления претензий к Заказчику со стороны третьих лиц о нарушении их авторского и смежного права Исполнитель обязуется урегулировать данные претензии с третьими лицами самостоятельно, в том числе оплатить их материальные требования, предъявляемые к Заказчику.</w:t>
      </w:r>
    </w:p>
    <w:p w:rsidR="00964695" w:rsidRPr="00964695" w:rsidRDefault="00964695" w:rsidP="00964695">
      <w:pPr>
        <w:spacing w:after="0" w:line="240" w:lineRule="auto"/>
        <w:ind w:firstLine="709"/>
        <w:jc w:val="both"/>
        <w:rPr>
          <w:rFonts w:ascii="Times New Roman" w:eastAsia="Calibri" w:hAnsi="Times New Roman" w:cs="Times New Roman"/>
          <w:bCs/>
          <w:sz w:val="24"/>
          <w:szCs w:val="24"/>
          <w:lang w:eastAsia="ru-RU"/>
        </w:rPr>
      </w:pPr>
      <w:r w:rsidRPr="00964695">
        <w:rPr>
          <w:rFonts w:ascii="Times New Roman" w:eastAsia="Calibri" w:hAnsi="Times New Roman" w:cs="Times New Roman"/>
          <w:bCs/>
          <w:sz w:val="24"/>
          <w:szCs w:val="24"/>
          <w:lang w:eastAsia="ru-RU"/>
        </w:rPr>
        <w:t>12.3.</w:t>
      </w:r>
      <w:r w:rsidRPr="00964695">
        <w:rPr>
          <w:rFonts w:ascii="Times New Roman" w:eastAsia="Calibri" w:hAnsi="Times New Roman" w:cs="Times New Roman"/>
          <w:bCs/>
          <w:sz w:val="24"/>
          <w:szCs w:val="24"/>
          <w:lang w:eastAsia="ru-RU"/>
        </w:rPr>
        <w:tab/>
        <w:t>Исключительные имущественные права передаются Заказчику на весь перечень объектов авторского права, Заказчик имеет право использовать их, в том числе без указания имен авторов, по своему усмотрению в любой форме и любым способом, включая опубликование, распространение по сети Интернет любым способом, предоставление прав использования указанных объектов авторского права третьим лицам, продажу, переработку этих объектов авторского права полностью либо в части любым способом без согласия либо иного одобрения Исполнителем и без выплаты каких-либо дополнительных вознаграждений Исполнителю, и др., без ограничения срока и территории использования.</w:t>
      </w:r>
    </w:p>
    <w:p w:rsidR="00964695" w:rsidRPr="00964695" w:rsidRDefault="00964695" w:rsidP="00964695">
      <w:pPr>
        <w:spacing w:after="0" w:line="240" w:lineRule="auto"/>
        <w:ind w:firstLine="709"/>
        <w:jc w:val="both"/>
        <w:rPr>
          <w:rFonts w:ascii="Times New Roman" w:eastAsia="Calibri" w:hAnsi="Times New Roman" w:cs="Times New Roman"/>
          <w:bCs/>
          <w:sz w:val="24"/>
          <w:szCs w:val="24"/>
          <w:lang w:eastAsia="ru-RU"/>
        </w:rPr>
      </w:pPr>
      <w:r w:rsidRPr="00964695">
        <w:rPr>
          <w:rFonts w:ascii="Times New Roman" w:eastAsia="Calibri" w:hAnsi="Times New Roman" w:cs="Times New Roman"/>
          <w:bCs/>
          <w:sz w:val="24"/>
          <w:szCs w:val="24"/>
          <w:lang w:eastAsia="ru-RU"/>
        </w:rPr>
        <w:t>12.4. В случае если материалы, предоставленные Заказчиком в целях исполнения настоящего Договора, содержит тексты, изображения и иные включения, являющиеся объектами охраны авторского права, прав, смежных с авторскими, патентного права или являющиеся объектами охраны иных результатов интеллектуальной деятельности и средств индивидуализации, Заказчик предоставляет Исполнителю копии соответствующих разрешительных документов на использование вышеуказанных объектов. При не предоставлении данных документов, все риски предъявления претензий имущественного и иного характера возлагаются на Заказчика. При невыполнении настоящих требований договора Исполнитель не несет ответственности за нарушение прав интеллектуальной собственности третьих лиц.</w:t>
      </w:r>
    </w:p>
    <w:p w:rsidR="00964695" w:rsidRPr="00964695" w:rsidRDefault="00964695" w:rsidP="00964695">
      <w:pPr>
        <w:spacing w:after="0" w:line="240" w:lineRule="auto"/>
        <w:ind w:firstLine="709"/>
        <w:jc w:val="both"/>
        <w:rPr>
          <w:rFonts w:ascii="Times New Roman" w:eastAsia="Calibri" w:hAnsi="Times New Roman" w:cs="Times New Roman"/>
          <w:bCs/>
          <w:sz w:val="24"/>
          <w:szCs w:val="24"/>
          <w:lang w:eastAsia="ru-RU"/>
        </w:rPr>
      </w:pPr>
      <w:r w:rsidRPr="00964695">
        <w:rPr>
          <w:rFonts w:ascii="Times New Roman" w:eastAsia="Calibri" w:hAnsi="Times New Roman" w:cs="Times New Roman"/>
          <w:bCs/>
          <w:sz w:val="24"/>
          <w:szCs w:val="24"/>
          <w:lang w:eastAsia="ru-RU"/>
        </w:rPr>
        <w:t>12.5. Исполнитель предоставляет гарантию на работоспособность и соответствие прототипа Системы требованиям Технического задания к настоящему Договору в течение 12 (двенадцати) месяцев с даты подписания Акта приема-передачи выполненных работ. В течение гарантийного срока Исполнитель обязуется безвозмездно устранять ошибки и недостатки, возникшие по его вине.</w:t>
      </w:r>
      <w:r w:rsidRPr="00964695">
        <w:rPr>
          <w:rFonts w:ascii="Calibri" w:eastAsia="Calibri" w:hAnsi="Calibri" w:cs="Times New Roman"/>
        </w:rPr>
        <w:t xml:space="preserve"> </w:t>
      </w:r>
    </w:p>
    <w:p w:rsidR="00964695" w:rsidRPr="00964695" w:rsidRDefault="00964695" w:rsidP="00964695">
      <w:pPr>
        <w:spacing w:after="0" w:line="240" w:lineRule="auto"/>
        <w:ind w:firstLine="709"/>
        <w:jc w:val="both"/>
        <w:rPr>
          <w:rFonts w:ascii="Times New Roman" w:eastAsia="Calibri" w:hAnsi="Times New Roman" w:cs="Times New Roman"/>
          <w:bCs/>
          <w:sz w:val="24"/>
          <w:szCs w:val="24"/>
          <w:lang w:eastAsia="ru-RU"/>
        </w:rPr>
      </w:pPr>
      <w:r w:rsidRPr="00964695">
        <w:rPr>
          <w:rFonts w:ascii="Times New Roman" w:eastAsia="Calibri" w:hAnsi="Times New Roman" w:cs="Times New Roman"/>
          <w:bCs/>
          <w:sz w:val="24"/>
          <w:szCs w:val="24"/>
          <w:lang w:eastAsia="ru-RU"/>
        </w:rPr>
        <w:t>Гарантийный срок не распространяется на возникшую у Заказчика необходимость добавления/дополнения функционала уже выполненных Исполнителем работ. Данные работы выполняются Исполнителем на основании отдельно заключаемого Сторонами Договора.</w:t>
      </w:r>
    </w:p>
    <w:p w:rsidR="00964695" w:rsidRPr="00964695" w:rsidRDefault="00964695" w:rsidP="00964695">
      <w:pPr>
        <w:spacing w:after="0" w:line="240" w:lineRule="auto"/>
        <w:ind w:firstLine="709"/>
        <w:jc w:val="both"/>
        <w:rPr>
          <w:rFonts w:ascii="Times New Roman" w:eastAsia="Calibri" w:hAnsi="Times New Roman" w:cs="Times New Roman"/>
          <w:bCs/>
          <w:sz w:val="24"/>
          <w:szCs w:val="24"/>
          <w:lang w:eastAsia="ru-RU"/>
        </w:rPr>
      </w:pPr>
    </w:p>
    <w:p w:rsidR="00964695" w:rsidRPr="00964695" w:rsidRDefault="00964695" w:rsidP="00964695">
      <w:pPr>
        <w:spacing w:after="200" w:line="240" w:lineRule="auto"/>
        <w:contextualSpacing/>
        <w:jc w:val="center"/>
        <w:rPr>
          <w:rFonts w:ascii="Times New Roman" w:eastAsia="Calibri" w:hAnsi="Times New Roman" w:cs="Times New Roman"/>
          <w:b/>
          <w:bCs/>
          <w:color w:val="000000"/>
          <w:sz w:val="24"/>
          <w:szCs w:val="24"/>
        </w:rPr>
      </w:pPr>
      <w:r w:rsidRPr="00964695">
        <w:rPr>
          <w:rFonts w:ascii="Times New Roman" w:eastAsia="Calibri" w:hAnsi="Times New Roman" w:cs="Times New Roman"/>
          <w:b/>
          <w:bCs/>
          <w:sz w:val="24"/>
          <w:szCs w:val="24"/>
        </w:rPr>
        <w:t>13. ПРОЧИЕ УСЛОВИЯ</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13.1. Настоящий Договор заключается Сторонами с использованием программно-аппаратных средств электронной площадки путем его подписания усиленными квалифицированными электронными подписями лиц, имеющих право действовать от имени Исполнителя и Заказчика и вступает в силу с момента подписания его Сторонами и действует до полного и надлежащего исполнения Сторонами своих обязательств по настоящему Договору.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964695" w:rsidRPr="00964695" w:rsidRDefault="00964695" w:rsidP="00964695">
      <w:pPr>
        <w:spacing w:after="0" w:line="240" w:lineRule="auto"/>
        <w:ind w:firstLine="567"/>
        <w:jc w:val="both"/>
        <w:rPr>
          <w:rFonts w:ascii="Times New Roman" w:eastAsia="Calibri" w:hAnsi="Times New Roman" w:cs="Times New Roman"/>
          <w:color w:val="000000"/>
          <w:sz w:val="24"/>
          <w:szCs w:val="24"/>
        </w:rPr>
      </w:pPr>
      <w:r w:rsidRPr="00964695">
        <w:rPr>
          <w:rFonts w:ascii="Times New Roman" w:eastAsia="Calibri" w:hAnsi="Times New Roman" w:cs="Times New Roman"/>
          <w:bCs/>
          <w:color w:val="000000"/>
          <w:sz w:val="24"/>
          <w:szCs w:val="24"/>
        </w:rPr>
        <w:t xml:space="preserve">13.2. </w:t>
      </w:r>
      <w:r w:rsidRPr="00964695">
        <w:rPr>
          <w:rFonts w:ascii="Times New Roman" w:eastAsia="Calibri" w:hAnsi="Times New Roman" w:cs="Times New Roman"/>
          <w:color w:val="000000"/>
          <w:sz w:val="24"/>
          <w:szCs w:val="24"/>
        </w:rPr>
        <w:t>Договор вступает в силу с момента его подписания Сторонами и действует до исполнения Сторонами обязательств по настоящему Договору в полном объеме. Прекращение действия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13.3. В случае изменения у какой-либо из Сторон наименования,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 </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 xml:space="preserve">13.4. Согласование всех вопросов, связанных с исполнением настоящего Договора, осуществляется Сторонами посредством телефонной, электронной и почтовой связи по реквизитам, </w:t>
      </w:r>
      <w:r w:rsidRPr="00964695">
        <w:rPr>
          <w:rFonts w:ascii="Times New Roman" w:eastAsia="Calibri" w:hAnsi="Times New Roman" w:cs="Times New Roman"/>
          <w:bCs/>
          <w:color w:val="000000"/>
          <w:sz w:val="24"/>
          <w:szCs w:val="24"/>
        </w:rPr>
        <w:lastRenderedPageBreak/>
        <w:t>указанным в разделе 14 настоящего Договора. Стороны договорились, что вся информация, которая направляется по согласованным в разделе 14 Договора адресам электронной почты и/или мессенджерам, привязанным к номерам телефонов Сторон (при наличии), является достоверной и может быть использована в качестве доказательства в судебной инстанции.</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13.5. Неотъемлемой частью настоящего Договора являются:</w:t>
      </w:r>
    </w:p>
    <w:p w:rsidR="00964695" w:rsidRPr="00964695" w:rsidRDefault="00964695" w:rsidP="00964695">
      <w:pPr>
        <w:spacing w:after="0" w:line="240" w:lineRule="auto"/>
        <w:ind w:firstLine="567"/>
        <w:jc w:val="both"/>
        <w:rPr>
          <w:rFonts w:ascii="Times New Roman" w:eastAsia="Calibri" w:hAnsi="Times New Roman" w:cs="Times New Roman"/>
          <w:bCs/>
          <w:color w:val="000000"/>
          <w:sz w:val="24"/>
          <w:szCs w:val="24"/>
        </w:rPr>
      </w:pPr>
      <w:r w:rsidRPr="00964695">
        <w:rPr>
          <w:rFonts w:ascii="Times New Roman" w:eastAsia="Calibri" w:hAnsi="Times New Roman" w:cs="Times New Roman"/>
          <w:bCs/>
          <w:color w:val="000000"/>
          <w:sz w:val="24"/>
          <w:szCs w:val="24"/>
        </w:rPr>
        <w:t>Приложение №1. Техническое задание.</w:t>
      </w:r>
    </w:p>
    <w:p w:rsidR="00964695" w:rsidRPr="00964695" w:rsidRDefault="00964695" w:rsidP="00964695">
      <w:pPr>
        <w:spacing w:after="0" w:line="240" w:lineRule="auto"/>
        <w:rPr>
          <w:rFonts w:ascii="Times New Roman" w:eastAsia="Calibri" w:hAnsi="Times New Roman" w:cs="Times New Roman"/>
          <w:b/>
          <w:bCs/>
          <w:color w:val="000000"/>
          <w:sz w:val="24"/>
          <w:szCs w:val="24"/>
        </w:rPr>
      </w:pPr>
    </w:p>
    <w:p w:rsidR="00964695" w:rsidRPr="00964695" w:rsidRDefault="00964695" w:rsidP="00964695">
      <w:pPr>
        <w:spacing w:after="0" w:line="240" w:lineRule="auto"/>
        <w:ind w:firstLine="567"/>
        <w:jc w:val="center"/>
        <w:rPr>
          <w:rFonts w:ascii="Times New Roman" w:eastAsia="Calibri" w:hAnsi="Times New Roman" w:cs="Times New Roman"/>
          <w:b/>
          <w:bCs/>
          <w:color w:val="000000"/>
          <w:sz w:val="24"/>
          <w:szCs w:val="24"/>
        </w:rPr>
      </w:pPr>
      <w:r w:rsidRPr="00964695">
        <w:rPr>
          <w:rFonts w:ascii="Times New Roman" w:eastAsia="Calibri" w:hAnsi="Times New Roman" w:cs="Times New Roman"/>
          <w:b/>
          <w:bCs/>
          <w:color w:val="000000"/>
          <w:sz w:val="24"/>
          <w:szCs w:val="24"/>
        </w:rPr>
        <w:t>14. АДРЕСА И БАНКОВСКИЕ РЕКВИЗИТЫ СТОРОН</w:t>
      </w:r>
    </w:p>
    <w:tbl>
      <w:tblPr>
        <w:tblW w:w="9780" w:type="dxa"/>
        <w:tblInd w:w="108" w:type="dxa"/>
        <w:tblLayout w:type="fixed"/>
        <w:tblLook w:val="04A0" w:firstRow="1" w:lastRow="0" w:firstColumn="1" w:lastColumn="0" w:noHBand="0" w:noVBand="1"/>
      </w:tblPr>
      <w:tblGrid>
        <w:gridCol w:w="4820"/>
        <w:gridCol w:w="423"/>
        <w:gridCol w:w="4114"/>
        <w:gridCol w:w="423"/>
      </w:tblGrid>
      <w:tr w:rsidR="00964695" w:rsidRPr="00964695" w:rsidTr="00294EA4">
        <w:trPr>
          <w:trHeight w:val="70"/>
        </w:trPr>
        <w:tc>
          <w:tcPr>
            <w:tcW w:w="5245" w:type="dxa"/>
            <w:gridSpan w:val="2"/>
          </w:tcPr>
          <w:p w:rsidR="00964695" w:rsidRPr="00964695" w:rsidRDefault="00964695" w:rsidP="00964695">
            <w:pPr>
              <w:widowControl w:val="0"/>
              <w:autoSpaceDE w:val="0"/>
              <w:snapToGrid w:val="0"/>
              <w:spacing w:after="0" w:line="240" w:lineRule="auto"/>
              <w:rPr>
                <w:rFonts w:ascii="Times New Roman" w:eastAsia="Calibri" w:hAnsi="Times New Roman" w:cs="Times New Roman"/>
                <w:sz w:val="24"/>
                <w:szCs w:val="24"/>
              </w:rPr>
            </w:pPr>
            <w:r w:rsidRPr="00964695">
              <w:rPr>
                <w:rFonts w:ascii="Times New Roman" w:eastAsia="Calibri" w:hAnsi="Times New Roman" w:cs="Times New Roman"/>
                <w:sz w:val="24"/>
                <w:szCs w:val="24"/>
              </w:rPr>
              <w:t>Заказчик:</w:t>
            </w:r>
          </w:p>
          <w:p w:rsidR="00964695" w:rsidRPr="00964695" w:rsidRDefault="00964695" w:rsidP="00964695">
            <w:pPr>
              <w:widowControl w:val="0"/>
              <w:autoSpaceDE w:val="0"/>
              <w:snapToGrid w:val="0"/>
              <w:spacing w:after="0" w:line="240" w:lineRule="auto"/>
              <w:rPr>
                <w:rFonts w:ascii="Times New Roman" w:eastAsia="Calibri" w:hAnsi="Times New Roman" w:cs="Times New Roman"/>
                <w:sz w:val="24"/>
                <w:szCs w:val="24"/>
              </w:rPr>
            </w:pPr>
          </w:p>
        </w:tc>
        <w:tc>
          <w:tcPr>
            <w:tcW w:w="4538" w:type="dxa"/>
            <w:gridSpan w:val="2"/>
            <w:hideMark/>
          </w:tcPr>
          <w:p w:rsidR="00964695" w:rsidRPr="00964695" w:rsidRDefault="00964695" w:rsidP="00964695">
            <w:pPr>
              <w:widowControl w:val="0"/>
              <w:autoSpaceDE w:val="0"/>
              <w:snapToGrid w:val="0"/>
              <w:spacing w:after="0" w:line="240" w:lineRule="auto"/>
              <w:rPr>
                <w:rFonts w:ascii="Times New Roman" w:eastAsia="Calibri" w:hAnsi="Times New Roman" w:cs="Times New Roman"/>
                <w:sz w:val="24"/>
                <w:szCs w:val="24"/>
              </w:rPr>
            </w:pPr>
            <w:r w:rsidRPr="00964695">
              <w:rPr>
                <w:rFonts w:ascii="Times New Roman" w:eastAsia="Calibri" w:hAnsi="Times New Roman" w:cs="Times New Roman"/>
                <w:sz w:val="24"/>
                <w:szCs w:val="24"/>
              </w:rPr>
              <w:t>Исполнитель:</w:t>
            </w:r>
          </w:p>
        </w:tc>
      </w:tr>
      <w:tr w:rsidR="00964695" w:rsidRPr="00964695" w:rsidTr="00294EA4">
        <w:trPr>
          <w:gridAfter w:val="1"/>
          <w:wAfter w:w="423" w:type="dxa"/>
        </w:trPr>
        <w:tc>
          <w:tcPr>
            <w:tcW w:w="4822" w:type="dxa"/>
          </w:tcPr>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Государственное автономное учреждение «Технопарк в сфере высоких технологий «ИТ-парк»</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420074, г. Казань, ул. Петербургская, 52</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ИНН 1655191213 / КПП 165501001</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р/с 03224643920000001100</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л/с № ЛАВ00707002- </w:t>
            </w:r>
            <w:proofErr w:type="spellStart"/>
            <w:r w:rsidRPr="00964695">
              <w:rPr>
                <w:rFonts w:ascii="Times New Roman" w:eastAsia="Calibri" w:hAnsi="Times New Roman" w:cs="Times New Roman"/>
                <w:sz w:val="24"/>
                <w:szCs w:val="24"/>
              </w:rPr>
              <w:t>ИТпарк</w:t>
            </w:r>
            <w:proofErr w:type="spellEnd"/>
            <w:r w:rsidRPr="00964695">
              <w:rPr>
                <w:rFonts w:ascii="Times New Roman" w:eastAsia="Calibri" w:hAnsi="Times New Roman" w:cs="Times New Roman"/>
                <w:sz w:val="24"/>
                <w:szCs w:val="24"/>
              </w:rPr>
              <w:t xml:space="preserve">, </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ОКЦ № 6 Волго-Вятского ГУ Банка России//УФК по Республике Татарстан </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г. Казань </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БИК 019205400</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ОГРН 1101690018760</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к/с 40102810445370000079</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Телефон / факс: 235-14-75</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lang w:val="en-US"/>
              </w:rPr>
              <w:t>e</w:t>
            </w:r>
            <w:r w:rsidRPr="00964695">
              <w:rPr>
                <w:rFonts w:ascii="Times New Roman" w:eastAsia="Calibri" w:hAnsi="Times New Roman" w:cs="Times New Roman"/>
                <w:sz w:val="24"/>
                <w:szCs w:val="24"/>
              </w:rPr>
              <w:t>-</w:t>
            </w:r>
            <w:r w:rsidRPr="00964695">
              <w:rPr>
                <w:rFonts w:ascii="Times New Roman" w:eastAsia="Calibri" w:hAnsi="Times New Roman" w:cs="Times New Roman"/>
                <w:sz w:val="24"/>
                <w:szCs w:val="24"/>
                <w:lang w:val="en-US"/>
              </w:rPr>
              <w:t>mail</w:t>
            </w:r>
            <w:r w:rsidRPr="00964695">
              <w:rPr>
                <w:rFonts w:ascii="Times New Roman" w:eastAsia="Calibri" w:hAnsi="Times New Roman" w:cs="Times New Roman"/>
                <w:sz w:val="24"/>
                <w:szCs w:val="24"/>
              </w:rPr>
              <w:t xml:space="preserve">: </w:t>
            </w:r>
            <w:r w:rsidRPr="00964695">
              <w:rPr>
                <w:rFonts w:ascii="Times New Roman" w:eastAsia="Calibri" w:hAnsi="Times New Roman" w:cs="Times New Roman"/>
                <w:sz w:val="24"/>
                <w:szCs w:val="24"/>
                <w:lang w:val="en-US"/>
              </w:rPr>
              <w:t>it</w:t>
            </w:r>
            <w:r w:rsidRPr="00964695">
              <w:rPr>
                <w:rFonts w:ascii="Times New Roman" w:eastAsia="Calibri" w:hAnsi="Times New Roman" w:cs="Times New Roman"/>
                <w:sz w:val="24"/>
                <w:szCs w:val="24"/>
              </w:rPr>
              <w:t>.</w:t>
            </w:r>
            <w:r w:rsidRPr="00964695">
              <w:rPr>
                <w:rFonts w:ascii="Times New Roman" w:eastAsia="Calibri" w:hAnsi="Times New Roman" w:cs="Times New Roman"/>
                <w:sz w:val="24"/>
                <w:szCs w:val="24"/>
                <w:lang w:val="en-US"/>
              </w:rPr>
              <w:t>park</w:t>
            </w:r>
            <w:r w:rsidRPr="00964695">
              <w:rPr>
                <w:rFonts w:ascii="Times New Roman" w:eastAsia="Calibri" w:hAnsi="Times New Roman" w:cs="Times New Roman"/>
                <w:sz w:val="24"/>
                <w:szCs w:val="24"/>
              </w:rPr>
              <w:t>@</w:t>
            </w:r>
            <w:proofErr w:type="spellStart"/>
            <w:r w:rsidRPr="00964695">
              <w:rPr>
                <w:rFonts w:ascii="Times New Roman" w:eastAsia="Calibri" w:hAnsi="Times New Roman" w:cs="Times New Roman"/>
                <w:sz w:val="24"/>
                <w:szCs w:val="24"/>
                <w:lang w:val="en-US"/>
              </w:rPr>
              <w:t>tatar</w:t>
            </w:r>
            <w:proofErr w:type="spellEnd"/>
            <w:r w:rsidRPr="00964695">
              <w:rPr>
                <w:rFonts w:ascii="Times New Roman" w:eastAsia="Calibri" w:hAnsi="Times New Roman" w:cs="Times New Roman"/>
                <w:sz w:val="24"/>
                <w:szCs w:val="24"/>
              </w:rPr>
              <w:t>.</w:t>
            </w:r>
            <w:proofErr w:type="spellStart"/>
            <w:r w:rsidRPr="00964695">
              <w:rPr>
                <w:rFonts w:ascii="Times New Roman" w:eastAsia="Calibri" w:hAnsi="Times New Roman" w:cs="Times New Roman"/>
                <w:sz w:val="24"/>
                <w:szCs w:val="24"/>
                <w:lang w:val="en-US"/>
              </w:rPr>
              <w:t>ru</w:t>
            </w:r>
            <w:proofErr w:type="spellEnd"/>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Наименование должности лица, уполномоченного на подписание договора</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 xml:space="preserve">            _________________ ФИО</w:t>
            </w:r>
          </w:p>
          <w:p w:rsidR="00964695" w:rsidRPr="00964695" w:rsidRDefault="00964695" w:rsidP="00964695">
            <w:pPr>
              <w:autoSpaceDE w:val="0"/>
              <w:spacing w:after="0" w:line="240" w:lineRule="auto"/>
              <w:ind w:firstLine="34"/>
              <w:rPr>
                <w:rFonts w:ascii="Times New Roman" w:eastAsia="Calibri" w:hAnsi="Times New Roman" w:cs="Times New Roman"/>
                <w:sz w:val="24"/>
                <w:szCs w:val="24"/>
              </w:rPr>
            </w:pPr>
            <w:r w:rsidRPr="00964695">
              <w:rPr>
                <w:rFonts w:ascii="Times New Roman" w:eastAsia="Calibri" w:hAnsi="Times New Roman" w:cs="Times New Roman"/>
                <w:sz w:val="24"/>
                <w:szCs w:val="24"/>
              </w:rPr>
              <w:t>МП</w:t>
            </w:r>
          </w:p>
        </w:tc>
        <w:tc>
          <w:tcPr>
            <w:tcW w:w="4538" w:type="dxa"/>
            <w:gridSpan w:val="2"/>
          </w:tcPr>
          <w:p w:rsidR="00964695" w:rsidRPr="00964695" w:rsidRDefault="00964695" w:rsidP="00964695">
            <w:pPr>
              <w:autoSpaceDE w:val="0"/>
              <w:spacing w:after="0" w:line="240" w:lineRule="auto"/>
              <w:jc w:val="both"/>
              <w:rPr>
                <w:rFonts w:ascii="Times New Roman" w:eastAsia="Calibri" w:hAnsi="Times New Roman" w:cs="Times New Roman"/>
                <w:sz w:val="24"/>
                <w:szCs w:val="24"/>
              </w:rPr>
            </w:pPr>
          </w:p>
        </w:tc>
      </w:tr>
    </w:tbl>
    <w:p w:rsidR="00964695" w:rsidRPr="00964695" w:rsidRDefault="00964695" w:rsidP="00964695">
      <w:pPr>
        <w:spacing w:after="200" w:line="240" w:lineRule="auto"/>
        <w:rPr>
          <w:rFonts w:ascii="Times New Roman" w:eastAsia="Calibri" w:hAnsi="Times New Roman" w:cs="Times New Roman"/>
        </w:rPr>
      </w:pPr>
    </w:p>
    <w:p w:rsidR="00964695" w:rsidRPr="00964695" w:rsidRDefault="00964695" w:rsidP="00964695">
      <w:pPr>
        <w:spacing w:after="200" w:line="240" w:lineRule="auto"/>
        <w:rPr>
          <w:rFonts w:ascii="Times New Roman" w:eastAsia="Calibri" w:hAnsi="Times New Roman" w:cs="Times New Roman"/>
        </w:rPr>
      </w:pPr>
    </w:p>
    <w:p w:rsidR="00964695" w:rsidRPr="00964695" w:rsidRDefault="00964695" w:rsidP="00964695">
      <w:pPr>
        <w:spacing w:after="200" w:line="240" w:lineRule="auto"/>
        <w:rPr>
          <w:rFonts w:ascii="Times New Roman" w:eastAsia="Calibri" w:hAnsi="Times New Roman" w:cs="Times New Roman"/>
        </w:rPr>
      </w:pPr>
    </w:p>
    <w:p w:rsidR="00964695" w:rsidRPr="00964695" w:rsidRDefault="00964695" w:rsidP="00964695">
      <w:pPr>
        <w:widowControl w:val="0"/>
        <w:suppressAutoHyphens/>
        <w:autoSpaceDE w:val="0"/>
        <w:spacing w:after="0" w:line="240" w:lineRule="auto"/>
        <w:ind w:left="6804" w:hanging="283"/>
        <w:jc w:val="right"/>
        <w:rPr>
          <w:rFonts w:ascii="Times New Roman" w:eastAsia="Times New Roman" w:hAnsi="Times New Roman" w:cs="Times New Roman"/>
          <w:sz w:val="24"/>
          <w:szCs w:val="24"/>
          <w:lang w:eastAsia="ar-SA"/>
        </w:rPr>
      </w:pPr>
    </w:p>
    <w:p w:rsidR="00964695" w:rsidRPr="00964695" w:rsidRDefault="00964695" w:rsidP="00964695">
      <w:pPr>
        <w:spacing w:after="0" w:line="240" w:lineRule="auto"/>
        <w:jc w:val="right"/>
        <w:rPr>
          <w:rFonts w:ascii="Times New Roman" w:eastAsia="Times New Roman" w:hAnsi="Times New Roman" w:cs="Times New Roman"/>
          <w:sz w:val="24"/>
          <w:szCs w:val="24"/>
          <w:lang w:eastAsia="ar-SA"/>
        </w:rPr>
      </w:pPr>
      <w:r w:rsidRPr="00964695">
        <w:rPr>
          <w:rFonts w:ascii="Times New Roman" w:eastAsia="Times New Roman" w:hAnsi="Times New Roman" w:cs="Times New Roman"/>
          <w:sz w:val="24"/>
          <w:szCs w:val="24"/>
          <w:lang w:eastAsia="ar-SA"/>
        </w:rPr>
        <w:br w:type="page"/>
      </w:r>
      <w:r w:rsidRPr="00964695">
        <w:rPr>
          <w:rFonts w:ascii="Times New Roman" w:eastAsia="Times New Roman" w:hAnsi="Times New Roman" w:cs="Times New Roman"/>
          <w:sz w:val="24"/>
          <w:szCs w:val="24"/>
          <w:lang w:eastAsia="ar-SA"/>
        </w:rPr>
        <w:lastRenderedPageBreak/>
        <w:t>Приложение №1</w:t>
      </w:r>
    </w:p>
    <w:p w:rsidR="00964695" w:rsidRPr="00964695" w:rsidRDefault="00964695" w:rsidP="00964695">
      <w:pPr>
        <w:widowControl w:val="0"/>
        <w:tabs>
          <w:tab w:val="left" w:pos="7230"/>
        </w:tabs>
        <w:suppressAutoHyphens/>
        <w:autoSpaceDE w:val="0"/>
        <w:spacing w:after="0" w:line="276" w:lineRule="auto"/>
        <w:ind w:left="6804" w:hanging="283"/>
        <w:rPr>
          <w:rFonts w:ascii="Times New Roman" w:eastAsia="Times New Roman" w:hAnsi="Times New Roman" w:cs="Times New Roman"/>
          <w:sz w:val="24"/>
          <w:szCs w:val="24"/>
          <w:lang w:eastAsia="ar-SA"/>
        </w:rPr>
      </w:pPr>
      <w:r w:rsidRPr="00964695">
        <w:rPr>
          <w:rFonts w:ascii="Times New Roman" w:eastAsia="Times New Roman" w:hAnsi="Times New Roman" w:cs="Times New Roman"/>
          <w:sz w:val="24"/>
          <w:szCs w:val="24"/>
          <w:lang w:eastAsia="ar-SA"/>
        </w:rPr>
        <w:t xml:space="preserve">               к договору № ___2026г.</w:t>
      </w:r>
    </w:p>
    <w:p w:rsidR="00964695" w:rsidRPr="00964695" w:rsidRDefault="00964695" w:rsidP="00964695">
      <w:pPr>
        <w:widowControl w:val="0"/>
        <w:suppressAutoHyphens/>
        <w:autoSpaceDE w:val="0"/>
        <w:spacing w:after="0" w:line="276" w:lineRule="auto"/>
        <w:ind w:left="8647"/>
        <w:jc w:val="center"/>
        <w:rPr>
          <w:rFonts w:ascii="Times New Roman" w:eastAsia="Times New Roman" w:hAnsi="Times New Roman" w:cs="Times New Roman"/>
          <w:b/>
          <w:sz w:val="24"/>
          <w:szCs w:val="24"/>
          <w:lang w:eastAsia="ar-SA"/>
        </w:rPr>
      </w:pPr>
    </w:p>
    <w:p w:rsidR="00964695" w:rsidRPr="00964695" w:rsidRDefault="00964695" w:rsidP="00964695">
      <w:pPr>
        <w:suppressAutoHyphens/>
        <w:autoSpaceDE w:val="0"/>
        <w:spacing w:after="0" w:line="276" w:lineRule="auto"/>
        <w:ind w:left="8647"/>
        <w:jc w:val="center"/>
        <w:rPr>
          <w:rFonts w:ascii="Times New Roman" w:eastAsia="Times New Roman" w:hAnsi="Times New Roman" w:cs="Times New Roman"/>
          <w:b/>
          <w:lang w:eastAsia="ar-SA"/>
        </w:rPr>
      </w:pPr>
    </w:p>
    <w:p w:rsidR="00964695" w:rsidRPr="00964695" w:rsidRDefault="00964695" w:rsidP="00964695">
      <w:pPr>
        <w:suppressAutoHyphens/>
        <w:autoSpaceDE w:val="0"/>
        <w:spacing w:after="0" w:line="276" w:lineRule="auto"/>
        <w:jc w:val="center"/>
        <w:rPr>
          <w:rFonts w:ascii="Times New Roman" w:eastAsia="Times New Roman" w:hAnsi="Times New Roman" w:cs="Times New Roman"/>
          <w:b/>
          <w:sz w:val="24"/>
          <w:szCs w:val="24"/>
          <w:lang w:eastAsia="ar-SA"/>
        </w:rPr>
      </w:pPr>
      <w:r w:rsidRPr="00964695">
        <w:rPr>
          <w:rFonts w:ascii="Times New Roman" w:eastAsia="Times New Roman" w:hAnsi="Times New Roman" w:cs="Times New Roman"/>
          <w:b/>
          <w:sz w:val="24"/>
          <w:szCs w:val="24"/>
          <w:lang w:eastAsia="ar-SA"/>
        </w:rPr>
        <w:t>ТЕХНИЧЕСКОЕ ЗАДАНИЕ</w:t>
      </w:r>
    </w:p>
    <w:p w:rsidR="00964695" w:rsidRPr="00964695" w:rsidRDefault="00964695" w:rsidP="00964695">
      <w:pPr>
        <w:suppressAutoHyphens/>
        <w:autoSpaceDE w:val="0"/>
        <w:spacing w:after="0" w:line="276" w:lineRule="auto"/>
        <w:rPr>
          <w:rFonts w:ascii="Times New Roman" w:eastAsia="Times New Roman" w:hAnsi="Times New Roman" w:cs="Times New Roman"/>
          <w:lang w:eastAsia="ar-SA"/>
        </w:rPr>
      </w:pPr>
    </w:p>
    <w:p w:rsidR="00964695" w:rsidRPr="00964695" w:rsidRDefault="00964695" w:rsidP="00964695">
      <w:pPr>
        <w:tabs>
          <w:tab w:val="left" w:pos="284"/>
        </w:tabs>
        <w:spacing w:after="0" w:line="276" w:lineRule="auto"/>
        <w:ind w:firstLine="567"/>
        <w:jc w:val="both"/>
        <w:rPr>
          <w:rFonts w:ascii="Times New Roman" w:eastAsia="Calibri" w:hAnsi="Times New Roman" w:cs="Times New Roman"/>
          <w:color w:val="000000"/>
        </w:rPr>
      </w:pPr>
    </w:p>
    <w:p w:rsidR="00964695" w:rsidRPr="00964695" w:rsidRDefault="00964695" w:rsidP="00964695">
      <w:pPr>
        <w:tabs>
          <w:tab w:val="left" w:pos="284"/>
        </w:tabs>
        <w:spacing w:after="0" w:line="276" w:lineRule="auto"/>
        <w:rPr>
          <w:rFonts w:ascii="Times New Roman" w:eastAsia="Calibri" w:hAnsi="Times New Roman" w:cs="Times New Roman"/>
          <w:color w:val="000000"/>
          <w:sz w:val="24"/>
          <w:szCs w:val="24"/>
        </w:rPr>
      </w:pPr>
    </w:p>
    <w:p w:rsidR="00964695" w:rsidRPr="00964695" w:rsidRDefault="00964695" w:rsidP="00964695">
      <w:pPr>
        <w:tabs>
          <w:tab w:val="left" w:pos="284"/>
        </w:tabs>
        <w:spacing w:after="0" w:line="276" w:lineRule="auto"/>
        <w:ind w:left="709" w:firstLine="1560"/>
        <w:rPr>
          <w:rFonts w:ascii="Times New Roman" w:eastAsia="Calibri" w:hAnsi="Times New Roman" w:cs="Times New Roman"/>
          <w:b/>
          <w:sz w:val="24"/>
          <w:szCs w:val="24"/>
        </w:rPr>
      </w:pPr>
    </w:p>
    <w:p w:rsidR="00964695" w:rsidRPr="00964695" w:rsidRDefault="00964695" w:rsidP="00964695">
      <w:pPr>
        <w:suppressAutoHyphens/>
        <w:autoSpaceDE w:val="0"/>
        <w:spacing w:after="0" w:line="276" w:lineRule="auto"/>
        <w:rPr>
          <w:rFonts w:ascii="Times New Roman" w:eastAsia="Times New Roman" w:hAnsi="Times New Roman" w:cs="Times New Roman"/>
          <w:sz w:val="24"/>
          <w:szCs w:val="24"/>
          <w:lang w:eastAsia="ar-SA"/>
        </w:rPr>
      </w:pPr>
    </w:p>
    <w:p w:rsidR="00964695" w:rsidRPr="00964695" w:rsidRDefault="00964695" w:rsidP="00964695">
      <w:pPr>
        <w:suppressAutoHyphens/>
        <w:autoSpaceDE w:val="0"/>
        <w:spacing w:after="0" w:line="276" w:lineRule="auto"/>
        <w:ind w:left="567" w:firstLine="2693"/>
        <w:rPr>
          <w:rFonts w:ascii="Times New Roman" w:eastAsia="Times New Roman" w:hAnsi="Times New Roman" w:cs="Times New Roman"/>
          <w:sz w:val="24"/>
          <w:szCs w:val="24"/>
          <w:lang w:eastAsia="ar-SA"/>
        </w:rPr>
      </w:pPr>
    </w:p>
    <w:p w:rsidR="00964695" w:rsidRPr="00964695" w:rsidRDefault="00964695" w:rsidP="00964695">
      <w:pPr>
        <w:suppressAutoHyphens/>
        <w:autoSpaceDE w:val="0"/>
        <w:spacing w:after="0" w:line="276" w:lineRule="auto"/>
        <w:ind w:left="567" w:firstLine="2693"/>
        <w:rPr>
          <w:rFonts w:ascii="Times New Roman" w:eastAsia="Times New Roman" w:hAnsi="Times New Roman" w:cs="Times New Roman"/>
          <w:sz w:val="24"/>
          <w:szCs w:val="24"/>
          <w:lang w:eastAsia="ar-SA"/>
        </w:rPr>
      </w:pPr>
    </w:p>
    <w:p w:rsidR="00964695" w:rsidRPr="00964695" w:rsidRDefault="00964695" w:rsidP="00964695">
      <w:pPr>
        <w:suppressAutoHyphens/>
        <w:autoSpaceDE w:val="0"/>
        <w:spacing w:after="0" w:line="276" w:lineRule="auto"/>
        <w:rPr>
          <w:rFonts w:ascii="Times New Roman" w:eastAsia="Times New Roman" w:hAnsi="Times New Roman" w:cs="Times New Roman"/>
          <w:sz w:val="24"/>
          <w:szCs w:val="24"/>
          <w:lang w:eastAsia="ar-SA"/>
        </w:rPr>
      </w:pPr>
      <w:r w:rsidRPr="00964695">
        <w:rPr>
          <w:rFonts w:ascii="Times New Roman" w:eastAsia="Times New Roman" w:hAnsi="Times New Roman" w:cs="Times New Roman"/>
          <w:sz w:val="24"/>
          <w:szCs w:val="24"/>
          <w:lang w:eastAsia="ar-SA"/>
        </w:rPr>
        <w:t>Заказчик:</w:t>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t xml:space="preserve">         Исполнитель:</w:t>
      </w:r>
    </w:p>
    <w:p w:rsidR="00964695" w:rsidRPr="00964695" w:rsidRDefault="00964695" w:rsidP="00964695">
      <w:pPr>
        <w:suppressAutoHyphens/>
        <w:autoSpaceDE w:val="0"/>
        <w:spacing w:after="0" w:line="276" w:lineRule="auto"/>
        <w:ind w:left="2694" w:firstLine="1417"/>
        <w:rPr>
          <w:rFonts w:ascii="Times New Roman" w:eastAsia="Times New Roman" w:hAnsi="Times New Roman" w:cs="Times New Roman"/>
          <w:sz w:val="24"/>
          <w:szCs w:val="24"/>
          <w:lang w:eastAsia="ar-SA"/>
        </w:rPr>
      </w:pPr>
    </w:p>
    <w:p w:rsidR="00964695" w:rsidRPr="00964695" w:rsidRDefault="00964695" w:rsidP="00964695">
      <w:pPr>
        <w:suppressAutoHyphens/>
        <w:autoSpaceDE w:val="0"/>
        <w:spacing w:after="0" w:line="276" w:lineRule="auto"/>
        <w:rPr>
          <w:rFonts w:ascii="Times New Roman" w:eastAsia="Times New Roman" w:hAnsi="Times New Roman" w:cs="Times New Roman"/>
          <w:sz w:val="24"/>
          <w:szCs w:val="24"/>
          <w:lang w:eastAsia="ar-SA"/>
        </w:rPr>
      </w:pPr>
      <w:r w:rsidRPr="00964695">
        <w:rPr>
          <w:rFonts w:ascii="Times New Roman" w:eastAsia="Times New Roman" w:hAnsi="Times New Roman" w:cs="Times New Roman"/>
          <w:sz w:val="24"/>
          <w:szCs w:val="24"/>
          <w:lang w:eastAsia="ar-SA"/>
        </w:rPr>
        <w:t>___________/______________</w:t>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t xml:space="preserve">                     ___________/_______________</w:t>
      </w:r>
    </w:p>
    <w:p w:rsidR="00964695" w:rsidRPr="00964695" w:rsidRDefault="00964695" w:rsidP="00964695">
      <w:pPr>
        <w:suppressAutoHyphens/>
        <w:autoSpaceDE w:val="0"/>
        <w:spacing w:after="0" w:line="276" w:lineRule="auto"/>
        <w:rPr>
          <w:rFonts w:ascii="Times New Roman" w:eastAsia="Times New Roman" w:hAnsi="Times New Roman" w:cs="Times New Roman"/>
          <w:sz w:val="24"/>
          <w:szCs w:val="24"/>
          <w:lang w:eastAsia="ar-SA"/>
        </w:rPr>
      </w:pPr>
      <w:r w:rsidRPr="00964695">
        <w:rPr>
          <w:rFonts w:ascii="Times New Roman" w:eastAsia="Times New Roman" w:hAnsi="Times New Roman" w:cs="Times New Roman"/>
          <w:sz w:val="24"/>
          <w:szCs w:val="24"/>
          <w:lang w:eastAsia="ar-SA"/>
        </w:rPr>
        <w:t>М.П</w:t>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r>
      <w:r w:rsidRPr="00964695">
        <w:rPr>
          <w:rFonts w:ascii="Times New Roman" w:eastAsia="Times New Roman" w:hAnsi="Times New Roman" w:cs="Times New Roman"/>
          <w:sz w:val="24"/>
          <w:szCs w:val="24"/>
          <w:lang w:eastAsia="ar-SA"/>
        </w:rPr>
        <w:tab/>
        <w:t xml:space="preserve">         </w:t>
      </w:r>
      <w:proofErr w:type="spellStart"/>
      <w:r w:rsidRPr="00964695">
        <w:rPr>
          <w:rFonts w:ascii="Times New Roman" w:eastAsia="Times New Roman" w:hAnsi="Times New Roman" w:cs="Times New Roman"/>
          <w:sz w:val="24"/>
          <w:szCs w:val="24"/>
          <w:lang w:eastAsia="ar-SA"/>
        </w:rPr>
        <w:t>М.П</w:t>
      </w:r>
      <w:proofErr w:type="spellEnd"/>
      <w:r w:rsidRPr="00964695">
        <w:rPr>
          <w:rFonts w:ascii="Times New Roman" w:eastAsia="Times New Roman" w:hAnsi="Times New Roman" w:cs="Times New Roman"/>
          <w:sz w:val="24"/>
          <w:szCs w:val="24"/>
          <w:lang w:eastAsia="ar-SA"/>
        </w:rPr>
        <w:t>.</w:t>
      </w:r>
      <w:bookmarkEnd w:id="18"/>
    </w:p>
    <w:p w:rsidR="00245F03" w:rsidRPr="00245F03" w:rsidRDefault="00245F03" w:rsidP="00245F03">
      <w:pPr>
        <w:widowControl w:val="0"/>
        <w:spacing w:after="0" w:line="276" w:lineRule="auto"/>
        <w:jc w:val="right"/>
        <w:rPr>
          <w:rFonts w:ascii="Times New Roman" w:eastAsia="Calibri" w:hAnsi="Times New Roman" w:cs="Times New Roman"/>
          <w:sz w:val="24"/>
        </w:rPr>
        <w:sectPr w:rsidR="00245F03" w:rsidRPr="00245F03" w:rsidSect="00245F03">
          <w:footerReference w:type="default" r:id="rId10"/>
          <w:pgSz w:w="11906" w:h="16838"/>
          <w:pgMar w:top="851" w:right="707" w:bottom="709" w:left="993" w:header="567" w:footer="567" w:gutter="0"/>
          <w:cols w:space="720"/>
          <w:docGrid w:linePitch="299"/>
        </w:sectPr>
      </w:pPr>
    </w:p>
    <w:p w:rsidR="00245F03" w:rsidRPr="00245F03" w:rsidRDefault="00245F03" w:rsidP="00245F03">
      <w:pPr>
        <w:widowControl w:val="0"/>
        <w:spacing w:after="0" w:line="276" w:lineRule="auto"/>
        <w:jc w:val="center"/>
        <w:outlineLvl w:val="0"/>
        <w:rPr>
          <w:rFonts w:ascii="Times New Roman" w:eastAsia="Times New Roman" w:hAnsi="Times New Roman" w:cs="Times New Roman"/>
          <w:b/>
          <w:bCs/>
          <w:sz w:val="28"/>
          <w:szCs w:val="28"/>
        </w:rPr>
      </w:pPr>
      <w:bookmarkStart w:id="19" w:name="_Ref65137890"/>
      <w:bookmarkStart w:id="20" w:name="_Toc229751540"/>
      <w:r w:rsidRPr="00245F03">
        <w:rPr>
          <w:rFonts w:ascii="Times New Roman" w:eastAsia="Times New Roman" w:hAnsi="Times New Roman" w:cs="Times New Roman"/>
          <w:b/>
          <w:bCs/>
          <w:sz w:val="28"/>
          <w:szCs w:val="28"/>
        </w:rPr>
        <w:lastRenderedPageBreak/>
        <w:t>Часть 6. Форма заявки</w:t>
      </w:r>
      <w:bookmarkEnd w:id="19"/>
      <w:bookmarkEnd w:id="20"/>
    </w:p>
    <w:p w:rsidR="00245F03" w:rsidRPr="00245F03" w:rsidRDefault="00245F03" w:rsidP="00245F03">
      <w:pPr>
        <w:widowControl w:val="0"/>
        <w:spacing w:after="0" w:line="276" w:lineRule="auto"/>
        <w:jc w:val="center"/>
        <w:rPr>
          <w:rFonts w:ascii="Times New Roman" w:eastAsia="Calibri" w:hAnsi="Times New Roman" w:cs="Times New Roman"/>
          <w:i/>
          <w:sz w:val="24"/>
          <w:szCs w:val="24"/>
        </w:rPr>
      </w:pPr>
      <w:r w:rsidRPr="00245F03">
        <w:rPr>
          <w:rFonts w:ascii="Times New Roman" w:eastAsia="Calibri" w:hAnsi="Times New Roman" w:cs="Times New Roman"/>
          <w:i/>
          <w:sz w:val="24"/>
          <w:szCs w:val="24"/>
        </w:rPr>
        <w:t>ОФОРМЛЯЕТСЯ НА ФИРМЕННОМ БЛАНКЕ ОРГАНИЗАЦИИ</w:t>
      </w:r>
    </w:p>
    <w:p w:rsidR="00245F03" w:rsidRPr="00245F03" w:rsidRDefault="00245F03" w:rsidP="00245F03">
      <w:pPr>
        <w:widowControl w:val="0"/>
        <w:numPr>
          <w:ilvl w:val="0"/>
          <w:numId w:val="14"/>
        </w:numPr>
        <w:spacing w:before="240" w:after="200" w:line="276" w:lineRule="auto"/>
        <w:ind w:left="1077"/>
        <w:jc w:val="center"/>
        <w:rPr>
          <w:rFonts w:ascii="Times New Roman" w:eastAsia="Calibri" w:hAnsi="Times New Roman" w:cs="Times New Roman"/>
          <w:b/>
          <w:sz w:val="24"/>
          <w:szCs w:val="24"/>
          <w:u w:val="single"/>
        </w:rPr>
      </w:pPr>
      <w:r w:rsidRPr="00245F03">
        <w:rPr>
          <w:rFonts w:ascii="Times New Roman" w:eastAsia="Calibri" w:hAnsi="Times New Roman" w:cs="Times New Roman"/>
          <w:b/>
          <w:sz w:val="24"/>
          <w:szCs w:val="24"/>
          <w:u w:val="single"/>
        </w:rPr>
        <w:t>Для юридических лиц:</w:t>
      </w:r>
    </w:p>
    <w:p w:rsidR="00245F03" w:rsidRPr="00245F03" w:rsidRDefault="00245F03" w:rsidP="00245F03">
      <w:pPr>
        <w:widowControl w:val="0"/>
        <w:spacing w:after="0" w:line="276" w:lineRule="auto"/>
        <w:jc w:val="center"/>
        <w:rPr>
          <w:rFonts w:ascii="Times New Roman" w:eastAsia="Calibri" w:hAnsi="Times New Roman" w:cs="Times New Roman"/>
          <w:b/>
          <w:sz w:val="24"/>
          <w:szCs w:val="24"/>
        </w:rPr>
      </w:pPr>
      <w:r w:rsidRPr="00245F03">
        <w:rPr>
          <w:rFonts w:ascii="Times New Roman" w:eastAsia="Calibri" w:hAnsi="Times New Roman" w:cs="Times New Roman"/>
          <w:b/>
          <w:sz w:val="24"/>
          <w:szCs w:val="24"/>
        </w:rPr>
        <w:t>Заявка на участие в тендерной закупке №___________________</w:t>
      </w:r>
    </w:p>
    <w:p w:rsidR="00245F03" w:rsidRPr="00245F03" w:rsidRDefault="00245F03" w:rsidP="00245F03">
      <w:pPr>
        <w:widowControl w:val="0"/>
        <w:autoSpaceDE w:val="0"/>
        <w:spacing w:after="0" w:line="276" w:lineRule="auto"/>
        <w:rPr>
          <w:rFonts w:ascii="Times New Roman" w:eastAsia="Calibri" w:hAnsi="Times New Roman" w:cs="Times New Roman"/>
          <w:sz w:val="24"/>
          <w:szCs w:val="24"/>
        </w:rPr>
      </w:pPr>
    </w:p>
    <w:p w:rsidR="00245F03" w:rsidRPr="00245F03" w:rsidRDefault="00245F03" w:rsidP="00245F03">
      <w:pPr>
        <w:widowControl w:val="0"/>
        <w:autoSpaceDE w:val="0"/>
        <w:spacing w:after="0" w:line="240" w:lineRule="auto"/>
        <w:rPr>
          <w:rFonts w:ascii="Times New Roman" w:eastAsia="Calibri" w:hAnsi="Times New Roman" w:cs="Times New Roman"/>
          <w:b/>
          <w:sz w:val="24"/>
          <w:szCs w:val="24"/>
          <w:u w:val="single"/>
        </w:rPr>
      </w:pPr>
      <w:r w:rsidRPr="00245F03">
        <w:rPr>
          <w:rFonts w:ascii="Times New Roman" w:eastAsia="Calibri" w:hAnsi="Times New Roman" w:cs="Times New Roman"/>
          <w:sz w:val="24"/>
          <w:szCs w:val="24"/>
        </w:rPr>
        <w:t xml:space="preserve">1. Настоящей заявкой _______________________ выражает </w:t>
      </w:r>
      <w:r w:rsidRPr="00245F03">
        <w:rPr>
          <w:rFonts w:ascii="Times New Roman" w:eastAsia="Calibri" w:hAnsi="Times New Roman" w:cs="Times New Roman"/>
          <w:b/>
          <w:sz w:val="24"/>
          <w:szCs w:val="24"/>
          <w:u w:val="single"/>
        </w:rPr>
        <w:t xml:space="preserve">согласие заключить договор на </w:t>
      </w:r>
    </w:p>
    <w:p w:rsidR="00245F03" w:rsidRPr="00245F03" w:rsidRDefault="00245F03" w:rsidP="00245F03">
      <w:pPr>
        <w:widowControl w:val="0"/>
        <w:spacing w:after="0" w:line="240" w:lineRule="auto"/>
        <w:ind w:firstLine="2268"/>
        <w:rPr>
          <w:rFonts w:ascii="Times New Roman" w:eastAsia="Calibri" w:hAnsi="Times New Roman" w:cs="Times New Roman"/>
          <w:i/>
          <w:sz w:val="24"/>
          <w:szCs w:val="24"/>
          <w:vertAlign w:val="superscript"/>
        </w:rPr>
      </w:pPr>
      <w:r w:rsidRPr="00245F03">
        <w:rPr>
          <w:rFonts w:ascii="Times New Roman" w:eastAsia="Calibri" w:hAnsi="Times New Roman" w:cs="Times New Roman"/>
          <w:i/>
          <w:sz w:val="24"/>
          <w:szCs w:val="24"/>
          <w:vertAlign w:val="superscript"/>
        </w:rPr>
        <w:t xml:space="preserve"> (указать наименование Участника)</w:t>
      </w:r>
    </w:p>
    <w:p w:rsidR="00245F03" w:rsidRPr="00E30EB0" w:rsidRDefault="00964695" w:rsidP="00245F03">
      <w:pPr>
        <w:widowControl w:val="0"/>
        <w:autoSpaceDE w:val="0"/>
        <w:spacing w:after="0" w:line="276" w:lineRule="auto"/>
        <w:jc w:val="both"/>
        <w:rPr>
          <w:rFonts w:ascii="Times New Roman" w:eastAsia="Calibri" w:hAnsi="Times New Roman" w:cs="Times New Roman"/>
          <w:sz w:val="20"/>
          <w:szCs w:val="20"/>
        </w:rPr>
      </w:pPr>
      <w:r w:rsidRPr="00964695">
        <w:rPr>
          <w:rFonts w:ascii="Times New Roman" w:hAnsi="Times New Roman" w:cs="Times New Roman"/>
          <w:b/>
          <w:sz w:val="20"/>
          <w:szCs w:val="20"/>
        </w:rPr>
        <w:t>В</w:t>
      </w:r>
      <w:r w:rsidRPr="00964695">
        <w:rPr>
          <w:rFonts w:ascii="Times New Roman" w:hAnsi="Times New Roman" w:cs="Times New Roman"/>
          <w:b/>
          <w:sz w:val="20"/>
          <w:szCs w:val="20"/>
          <w:lang w:eastAsia="en-GB"/>
        </w:rPr>
        <w:t>ыполн</w:t>
      </w:r>
      <w:r w:rsidRPr="00964695">
        <w:rPr>
          <w:rFonts w:ascii="Times New Roman" w:hAnsi="Times New Roman" w:cs="Times New Roman"/>
          <w:b/>
          <w:sz w:val="20"/>
          <w:szCs w:val="20"/>
        </w:rPr>
        <w:t>ение работ</w:t>
      </w:r>
      <w:r w:rsidRPr="00964695">
        <w:rPr>
          <w:rFonts w:ascii="Times New Roman" w:hAnsi="Times New Roman" w:cs="Times New Roman"/>
          <w:b/>
          <w:sz w:val="20"/>
          <w:szCs w:val="20"/>
          <w:lang w:eastAsia="en-GB"/>
        </w:rPr>
        <w:t xml:space="preserve"> по разработке прототипа программного обеспечения «Система управления нарядами на ремонт насосов и деталей»</w:t>
      </w:r>
      <w:r>
        <w:rPr>
          <w:rFonts w:ascii="Times New Roman" w:hAnsi="Times New Roman" w:cs="Times New Roman"/>
          <w:lang w:eastAsia="en-GB"/>
        </w:rPr>
        <w:t xml:space="preserve"> </w:t>
      </w:r>
      <w:r w:rsidR="00245F03" w:rsidRPr="00E30EB0">
        <w:rPr>
          <w:rFonts w:ascii="Times New Roman" w:eastAsia="Calibri" w:hAnsi="Times New Roman" w:cs="Times New Roman"/>
          <w:sz w:val="20"/>
          <w:szCs w:val="20"/>
        </w:rPr>
        <w:t>соответствующих требованиям документации тендерной закупки, и на условиях, предусмотренных проектом договора, являющемся неотъемлемой частью документации о проведении тендерной закупки и настоящим предложением,</w:t>
      </w:r>
      <w:r w:rsidR="00245F03" w:rsidRPr="00E30EB0">
        <w:rPr>
          <w:rFonts w:ascii="Times New Roman" w:eastAsia="Calibri" w:hAnsi="Times New Roman" w:cs="Times New Roman"/>
          <w:i/>
          <w:color w:val="FF0000"/>
          <w:sz w:val="20"/>
          <w:szCs w:val="20"/>
        </w:rPr>
        <w:t xml:space="preserve"> </w:t>
      </w:r>
    </w:p>
    <w:p w:rsidR="00245F03" w:rsidRPr="00E30EB0" w:rsidRDefault="00245F03" w:rsidP="00245F03">
      <w:pPr>
        <w:widowControl w:val="0"/>
        <w:autoSpaceDE w:val="0"/>
        <w:spacing w:after="0" w:line="276" w:lineRule="auto"/>
        <w:jc w:val="both"/>
        <w:rPr>
          <w:rFonts w:ascii="Times New Roman" w:eastAsia="Calibri" w:hAnsi="Times New Roman" w:cs="Times New Roman"/>
          <w:sz w:val="20"/>
          <w:szCs w:val="20"/>
        </w:rPr>
      </w:pPr>
      <w:r w:rsidRPr="00E30EB0">
        <w:rPr>
          <w:rFonts w:ascii="Times New Roman" w:eastAsia="Calibri" w:hAnsi="Times New Roman" w:cs="Times New Roman"/>
          <w:sz w:val="20"/>
          <w:szCs w:val="20"/>
        </w:rPr>
        <w:t>и не изменять и (или) не отзывать заявку на участие в тендерной закупке после окончания (истечения) срока окончания подачи заявок и не предоставлять в составе заявки заведомо недостоверные сведения, информацию, документы;</w:t>
      </w:r>
    </w:p>
    <w:p w:rsidR="00245F03" w:rsidRPr="00E30EB0" w:rsidRDefault="00245F03" w:rsidP="00245F03">
      <w:pPr>
        <w:widowControl w:val="0"/>
        <w:autoSpaceDE w:val="0"/>
        <w:spacing w:after="0" w:line="276" w:lineRule="auto"/>
        <w:jc w:val="both"/>
        <w:rPr>
          <w:rFonts w:ascii="Times New Roman" w:eastAsia="Calibri" w:hAnsi="Times New Roman" w:cs="Times New Roman"/>
          <w:i/>
          <w:sz w:val="20"/>
          <w:szCs w:val="20"/>
          <w:highlight w:val="yellow"/>
        </w:rPr>
      </w:pPr>
    </w:p>
    <w:p w:rsidR="00245F03" w:rsidRPr="00E30EB0" w:rsidRDefault="00245F03" w:rsidP="00245F03">
      <w:pPr>
        <w:widowControl w:val="0"/>
        <w:spacing w:after="0" w:line="276" w:lineRule="auto"/>
        <w:rPr>
          <w:rFonts w:ascii="Times New Roman" w:eastAsia="Calibri" w:hAnsi="Times New Roman" w:cs="Times New Roman"/>
          <w:sz w:val="20"/>
          <w:szCs w:val="20"/>
        </w:rPr>
      </w:pPr>
      <w:r w:rsidRPr="00E30EB0">
        <w:rPr>
          <w:rFonts w:ascii="Times New Roman" w:eastAsia="Calibri" w:hAnsi="Times New Roman" w:cs="Times New Roman"/>
          <w:sz w:val="20"/>
          <w:szCs w:val="20"/>
        </w:rPr>
        <w:t>2. Сведения и документы об участнике закупки: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797"/>
        <w:gridCol w:w="4701"/>
      </w:tblGrid>
      <w:tr w:rsidR="00245F03" w:rsidRPr="00E30EB0" w:rsidTr="00245F03">
        <w:trPr>
          <w:trHeight w:val="196"/>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245F03" w:rsidRPr="00E30EB0" w:rsidRDefault="00245F03" w:rsidP="00245F03">
            <w:pPr>
              <w:widowControl w:val="0"/>
              <w:spacing w:after="0" w:line="240" w:lineRule="auto"/>
              <w:jc w:val="center"/>
              <w:rPr>
                <w:rFonts w:ascii="Times New Roman" w:eastAsia="Calibri" w:hAnsi="Times New Roman" w:cs="Times New Roman"/>
                <w:kern w:val="2"/>
                <w:sz w:val="20"/>
                <w:szCs w:val="20"/>
                <w:lang w:eastAsia="ar-SA"/>
              </w:rPr>
            </w:pPr>
            <w:r w:rsidRPr="00E30EB0">
              <w:rPr>
                <w:rFonts w:ascii="Times New Roman" w:eastAsia="Calibri" w:hAnsi="Times New Roman" w:cs="Times New Roman"/>
                <w:sz w:val="20"/>
                <w:szCs w:val="20"/>
              </w:rPr>
              <w:t>1.</w:t>
            </w:r>
          </w:p>
        </w:tc>
        <w:tc>
          <w:tcPr>
            <w:tcW w:w="4797" w:type="dxa"/>
            <w:tcBorders>
              <w:top w:val="single" w:sz="4" w:space="0" w:color="auto"/>
              <w:left w:val="single" w:sz="4" w:space="0" w:color="auto"/>
              <w:bottom w:val="single" w:sz="4" w:space="0" w:color="auto"/>
              <w:right w:val="single" w:sz="4" w:space="0" w:color="auto"/>
            </w:tcBorders>
            <w:hideMark/>
          </w:tcPr>
          <w:p w:rsidR="00245F03" w:rsidRPr="00E30EB0" w:rsidRDefault="00245F03" w:rsidP="00245F03">
            <w:pPr>
              <w:widowControl w:val="0"/>
              <w:spacing w:after="0" w:line="240" w:lineRule="auto"/>
              <w:rPr>
                <w:rFonts w:ascii="Times New Roman" w:eastAsia="Calibri" w:hAnsi="Times New Roman" w:cs="Times New Roman"/>
                <w:kern w:val="2"/>
                <w:sz w:val="20"/>
                <w:szCs w:val="20"/>
                <w:lang w:eastAsia="ar-SA"/>
              </w:rPr>
            </w:pPr>
            <w:r w:rsidRPr="00E30EB0">
              <w:rPr>
                <w:rFonts w:ascii="Times New Roman" w:eastAsia="Calibri" w:hAnsi="Times New Roman" w:cs="Times New Roman"/>
                <w:sz w:val="20"/>
                <w:szCs w:val="20"/>
              </w:rPr>
              <w:t xml:space="preserve">Наименование, фирменное наименование (при наличии) </w:t>
            </w:r>
          </w:p>
        </w:tc>
        <w:tc>
          <w:tcPr>
            <w:tcW w:w="4701" w:type="dxa"/>
            <w:tcBorders>
              <w:top w:val="single" w:sz="4" w:space="0" w:color="auto"/>
              <w:left w:val="single" w:sz="4" w:space="0" w:color="auto"/>
              <w:bottom w:val="single" w:sz="4" w:space="0" w:color="auto"/>
              <w:right w:val="single" w:sz="4" w:space="0" w:color="auto"/>
            </w:tcBorders>
          </w:tcPr>
          <w:p w:rsidR="00245F03" w:rsidRPr="00E30EB0" w:rsidRDefault="00245F03" w:rsidP="00245F03">
            <w:pPr>
              <w:widowControl w:val="0"/>
              <w:spacing w:after="0" w:line="240" w:lineRule="auto"/>
              <w:rPr>
                <w:rFonts w:ascii="Times New Roman" w:eastAsia="Calibri" w:hAnsi="Times New Roman" w:cs="Times New Roman"/>
                <w:kern w:val="2"/>
                <w:sz w:val="20"/>
                <w:szCs w:val="20"/>
                <w:lang w:eastAsia="ar-SA"/>
              </w:rPr>
            </w:pPr>
          </w:p>
        </w:tc>
      </w:tr>
      <w:tr w:rsidR="00245F03" w:rsidRPr="00E30EB0" w:rsidTr="00245F03">
        <w:trPr>
          <w:trHeight w:val="196"/>
          <w:jc w:val="center"/>
        </w:trPr>
        <w:tc>
          <w:tcPr>
            <w:tcW w:w="425" w:type="dxa"/>
            <w:tcBorders>
              <w:top w:val="single" w:sz="4" w:space="0" w:color="auto"/>
              <w:left w:val="single" w:sz="4" w:space="0" w:color="auto"/>
              <w:bottom w:val="single" w:sz="4" w:space="0" w:color="auto"/>
              <w:right w:val="single" w:sz="4" w:space="0" w:color="auto"/>
            </w:tcBorders>
            <w:vAlign w:val="center"/>
          </w:tcPr>
          <w:p w:rsidR="00245F03" w:rsidRPr="00E30EB0" w:rsidRDefault="00245F03" w:rsidP="00245F03">
            <w:pPr>
              <w:widowControl w:val="0"/>
              <w:spacing w:after="0" w:line="240" w:lineRule="auto"/>
              <w:jc w:val="center"/>
              <w:rPr>
                <w:rFonts w:ascii="Times New Roman" w:eastAsia="Calibri" w:hAnsi="Times New Roman" w:cs="Times New Roman"/>
                <w:sz w:val="20"/>
                <w:szCs w:val="20"/>
              </w:rPr>
            </w:pPr>
            <w:r w:rsidRPr="00E30EB0">
              <w:rPr>
                <w:rFonts w:ascii="Times New Roman" w:eastAsia="Calibri" w:hAnsi="Times New Roman" w:cs="Times New Roman"/>
                <w:sz w:val="20"/>
                <w:szCs w:val="20"/>
              </w:rPr>
              <w:t>2.</w:t>
            </w:r>
          </w:p>
        </w:tc>
        <w:tc>
          <w:tcPr>
            <w:tcW w:w="4797" w:type="dxa"/>
            <w:tcBorders>
              <w:top w:val="single" w:sz="4" w:space="0" w:color="auto"/>
              <w:left w:val="single" w:sz="4" w:space="0" w:color="auto"/>
              <w:bottom w:val="single" w:sz="4" w:space="0" w:color="auto"/>
              <w:right w:val="single" w:sz="4" w:space="0" w:color="auto"/>
            </w:tcBorders>
          </w:tcPr>
          <w:p w:rsidR="00245F03" w:rsidRPr="00E30EB0" w:rsidRDefault="00245F03" w:rsidP="00245F03">
            <w:pPr>
              <w:widowControl w:val="0"/>
              <w:spacing w:after="0" w:line="240" w:lineRule="auto"/>
              <w:rPr>
                <w:rFonts w:ascii="Times New Roman" w:eastAsia="Calibri" w:hAnsi="Times New Roman" w:cs="Times New Roman"/>
                <w:sz w:val="20"/>
                <w:szCs w:val="20"/>
              </w:rPr>
            </w:pPr>
            <w:r w:rsidRPr="00E30EB0">
              <w:rPr>
                <w:rFonts w:ascii="Times New Roman" w:eastAsia="Calibri" w:hAnsi="Times New Roman" w:cs="Times New Roman"/>
                <w:sz w:val="20"/>
                <w:szCs w:val="20"/>
              </w:rPr>
              <w:t>Местонахождение</w:t>
            </w:r>
          </w:p>
        </w:tc>
        <w:tc>
          <w:tcPr>
            <w:tcW w:w="4701" w:type="dxa"/>
            <w:tcBorders>
              <w:top w:val="single" w:sz="4" w:space="0" w:color="auto"/>
              <w:left w:val="single" w:sz="4" w:space="0" w:color="auto"/>
              <w:bottom w:val="single" w:sz="4" w:space="0" w:color="auto"/>
              <w:right w:val="single" w:sz="4" w:space="0" w:color="auto"/>
            </w:tcBorders>
          </w:tcPr>
          <w:p w:rsidR="00245F03" w:rsidRPr="00E30EB0" w:rsidRDefault="00245F03" w:rsidP="00245F03">
            <w:pPr>
              <w:widowControl w:val="0"/>
              <w:spacing w:after="0" w:line="240" w:lineRule="auto"/>
              <w:rPr>
                <w:rFonts w:ascii="Times New Roman" w:eastAsia="Calibri" w:hAnsi="Times New Roman" w:cs="Times New Roman"/>
                <w:kern w:val="2"/>
                <w:sz w:val="20"/>
                <w:szCs w:val="20"/>
                <w:lang w:eastAsia="ar-SA"/>
              </w:rPr>
            </w:pPr>
          </w:p>
        </w:tc>
      </w:tr>
      <w:tr w:rsidR="00245F03" w:rsidRPr="00E30EB0" w:rsidTr="00245F03">
        <w:trPr>
          <w:trHeight w:val="196"/>
          <w:jc w:val="center"/>
        </w:trPr>
        <w:tc>
          <w:tcPr>
            <w:tcW w:w="425" w:type="dxa"/>
            <w:tcBorders>
              <w:top w:val="single" w:sz="4" w:space="0" w:color="auto"/>
              <w:left w:val="single" w:sz="4" w:space="0" w:color="auto"/>
              <w:bottom w:val="single" w:sz="4" w:space="0" w:color="auto"/>
              <w:right w:val="single" w:sz="4" w:space="0" w:color="auto"/>
            </w:tcBorders>
            <w:vAlign w:val="center"/>
          </w:tcPr>
          <w:p w:rsidR="00245F03" w:rsidRPr="00E30EB0" w:rsidRDefault="00245F03" w:rsidP="00245F03">
            <w:pPr>
              <w:widowControl w:val="0"/>
              <w:spacing w:after="0" w:line="240" w:lineRule="auto"/>
              <w:jc w:val="center"/>
              <w:rPr>
                <w:rFonts w:ascii="Times New Roman" w:eastAsia="Calibri" w:hAnsi="Times New Roman" w:cs="Times New Roman"/>
                <w:sz w:val="20"/>
                <w:szCs w:val="20"/>
              </w:rPr>
            </w:pPr>
            <w:r w:rsidRPr="00E30EB0">
              <w:rPr>
                <w:rFonts w:ascii="Times New Roman" w:eastAsia="Calibri" w:hAnsi="Times New Roman" w:cs="Times New Roman"/>
                <w:sz w:val="20"/>
                <w:szCs w:val="20"/>
              </w:rPr>
              <w:t>3.</w:t>
            </w:r>
          </w:p>
        </w:tc>
        <w:tc>
          <w:tcPr>
            <w:tcW w:w="4797" w:type="dxa"/>
            <w:tcBorders>
              <w:top w:val="single" w:sz="4" w:space="0" w:color="auto"/>
              <w:left w:val="single" w:sz="4" w:space="0" w:color="auto"/>
              <w:bottom w:val="single" w:sz="4" w:space="0" w:color="auto"/>
              <w:right w:val="single" w:sz="4" w:space="0" w:color="auto"/>
            </w:tcBorders>
          </w:tcPr>
          <w:p w:rsidR="00245F03" w:rsidRPr="00E30EB0" w:rsidRDefault="00245F03" w:rsidP="00245F03">
            <w:pPr>
              <w:widowControl w:val="0"/>
              <w:spacing w:after="0" w:line="240" w:lineRule="auto"/>
              <w:rPr>
                <w:rFonts w:ascii="Times New Roman" w:eastAsia="Calibri" w:hAnsi="Times New Roman" w:cs="Times New Roman"/>
                <w:sz w:val="20"/>
                <w:szCs w:val="20"/>
              </w:rPr>
            </w:pPr>
            <w:r w:rsidRPr="00E30EB0">
              <w:rPr>
                <w:rFonts w:ascii="Times New Roman" w:eastAsia="Calibri" w:hAnsi="Times New Roman" w:cs="Times New Roman"/>
                <w:sz w:val="20"/>
                <w:szCs w:val="20"/>
              </w:rPr>
              <w:t>Почтовый адрес</w:t>
            </w:r>
          </w:p>
        </w:tc>
        <w:tc>
          <w:tcPr>
            <w:tcW w:w="4701" w:type="dxa"/>
            <w:tcBorders>
              <w:top w:val="single" w:sz="4" w:space="0" w:color="auto"/>
              <w:left w:val="single" w:sz="4" w:space="0" w:color="auto"/>
              <w:bottom w:val="single" w:sz="4" w:space="0" w:color="auto"/>
              <w:right w:val="single" w:sz="4" w:space="0" w:color="auto"/>
            </w:tcBorders>
          </w:tcPr>
          <w:p w:rsidR="00245F03" w:rsidRPr="00E30EB0" w:rsidRDefault="00245F03" w:rsidP="00245F03">
            <w:pPr>
              <w:widowControl w:val="0"/>
              <w:spacing w:after="0" w:line="240" w:lineRule="auto"/>
              <w:rPr>
                <w:rFonts w:ascii="Times New Roman" w:eastAsia="Calibri" w:hAnsi="Times New Roman" w:cs="Times New Roman"/>
                <w:kern w:val="2"/>
                <w:sz w:val="20"/>
                <w:szCs w:val="20"/>
                <w:lang w:eastAsia="ar-SA"/>
              </w:rPr>
            </w:pPr>
          </w:p>
        </w:tc>
      </w:tr>
      <w:tr w:rsidR="00245F03" w:rsidRPr="00E30EB0" w:rsidTr="00245F03">
        <w:trPr>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245F03" w:rsidRPr="00E30EB0" w:rsidRDefault="00245F03" w:rsidP="00245F03">
            <w:pPr>
              <w:widowControl w:val="0"/>
              <w:spacing w:after="0" w:line="240" w:lineRule="auto"/>
              <w:jc w:val="center"/>
              <w:rPr>
                <w:rFonts w:ascii="Times New Roman" w:eastAsia="Calibri" w:hAnsi="Times New Roman" w:cs="Times New Roman"/>
                <w:kern w:val="2"/>
                <w:sz w:val="20"/>
                <w:szCs w:val="20"/>
                <w:lang w:eastAsia="ar-SA"/>
              </w:rPr>
            </w:pPr>
            <w:r w:rsidRPr="00E30EB0">
              <w:rPr>
                <w:rFonts w:ascii="Times New Roman" w:eastAsia="Calibri" w:hAnsi="Times New Roman" w:cs="Times New Roman"/>
                <w:sz w:val="20"/>
                <w:szCs w:val="20"/>
              </w:rPr>
              <w:t>4.</w:t>
            </w:r>
          </w:p>
        </w:tc>
        <w:tc>
          <w:tcPr>
            <w:tcW w:w="4797" w:type="dxa"/>
            <w:tcBorders>
              <w:top w:val="single" w:sz="4" w:space="0" w:color="auto"/>
              <w:left w:val="single" w:sz="4" w:space="0" w:color="auto"/>
              <w:bottom w:val="single" w:sz="4" w:space="0" w:color="auto"/>
              <w:right w:val="single" w:sz="4" w:space="0" w:color="auto"/>
            </w:tcBorders>
            <w:hideMark/>
          </w:tcPr>
          <w:p w:rsidR="00245F03" w:rsidRPr="00E30EB0" w:rsidRDefault="00245F03" w:rsidP="00245F03">
            <w:pPr>
              <w:widowControl w:val="0"/>
              <w:spacing w:after="0" w:line="240" w:lineRule="auto"/>
              <w:rPr>
                <w:rFonts w:ascii="Times New Roman" w:eastAsia="Calibri" w:hAnsi="Times New Roman" w:cs="Times New Roman"/>
                <w:kern w:val="2"/>
                <w:sz w:val="20"/>
                <w:szCs w:val="20"/>
                <w:lang w:eastAsia="ar-SA"/>
              </w:rPr>
            </w:pPr>
            <w:r w:rsidRPr="00E30EB0">
              <w:rPr>
                <w:rFonts w:ascii="Times New Roman" w:eastAsia="Calibri" w:hAnsi="Times New Roman" w:cs="Times New Roman"/>
                <w:b/>
                <w:sz w:val="20"/>
                <w:szCs w:val="20"/>
              </w:rPr>
              <w:t>ИНН (при наличии) организации</w:t>
            </w:r>
            <w:r w:rsidRPr="00E30EB0">
              <w:rPr>
                <w:rFonts w:ascii="Times New Roman" w:eastAsia="Calibri" w:hAnsi="Times New Roman" w:cs="Times New Roman"/>
                <w:sz w:val="20"/>
                <w:szCs w:val="20"/>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701" w:type="dxa"/>
            <w:tcBorders>
              <w:top w:val="single" w:sz="4" w:space="0" w:color="auto"/>
              <w:left w:val="single" w:sz="4" w:space="0" w:color="auto"/>
              <w:bottom w:val="single" w:sz="4" w:space="0" w:color="auto"/>
              <w:right w:val="single" w:sz="4" w:space="0" w:color="auto"/>
            </w:tcBorders>
          </w:tcPr>
          <w:p w:rsidR="00245F03" w:rsidRPr="00E30EB0" w:rsidRDefault="00245F03" w:rsidP="00245F03">
            <w:pPr>
              <w:widowControl w:val="0"/>
              <w:spacing w:after="0" w:line="240" w:lineRule="auto"/>
              <w:jc w:val="both"/>
              <w:rPr>
                <w:rFonts w:ascii="Times New Roman" w:eastAsia="Calibri" w:hAnsi="Times New Roman" w:cs="Times New Roman"/>
                <w:i/>
                <w:kern w:val="2"/>
                <w:sz w:val="20"/>
                <w:szCs w:val="20"/>
                <w:lang w:eastAsia="ar-SA"/>
              </w:rPr>
            </w:pPr>
          </w:p>
        </w:tc>
      </w:tr>
      <w:tr w:rsidR="00245F03" w:rsidRPr="00E30EB0" w:rsidTr="00245F03">
        <w:trPr>
          <w:trHeight w:val="10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245F03" w:rsidRPr="00E30EB0" w:rsidRDefault="00245F03" w:rsidP="00245F03">
            <w:pPr>
              <w:widowControl w:val="0"/>
              <w:spacing w:after="0" w:line="240" w:lineRule="auto"/>
              <w:jc w:val="center"/>
              <w:rPr>
                <w:rFonts w:ascii="Times New Roman" w:eastAsia="Calibri" w:hAnsi="Times New Roman" w:cs="Times New Roman"/>
                <w:kern w:val="2"/>
                <w:sz w:val="20"/>
                <w:szCs w:val="20"/>
                <w:lang w:eastAsia="ar-SA"/>
              </w:rPr>
            </w:pPr>
            <w:r w:rsidRPr="00E30EB0">
              <w:rPr>
                <w:rFonts w:ascii="Times New Roman" w:eastAsia="Calibri" w:hAnsi="Times New Roman" w:cs="Times New Roman"/>
                <w:sz w:val="20"/>
                <w:szCs w:val="20"/>
              </w:rPr>
              <w:t>5.</w:t>
            </w:r>
          </w:p>
        </w:tc>
        <w:tc>
          <w:tcPr>
            <w:tcW w:w="4797" w:type="dxa"/>
            <w:tcBorders>
              <w:top w:val="single" w:sz="4" w:space="0" w:color="auto"/>
              <w:left w:val="single" w:sz="4" w:space="0" w:color="auto"/>
              <w:bottom w:val="single" w:sz="4" w:space="0" w:color="auto"/>
              <w:right w:val="single" w:sz="4" w:space="0" w:color="auto"/>
            </w:tcBorders>
            <w:hideMark/>
          </w:tcPr>
          <w:p w:rsidR="00245F03" w:rsidRPr="00E30EB0" w:rsidRDefault="00245F03" w:rsidP="00245F03">
            <w:pPr>
              <w:widowControl w:val="0"/>
              <w:spacing w:after="0" w:line="240" w:lineRule="auto"/>
              <w:rPr>
                <w:rFonts w:ascii="Times New Roman" w:eastAsia="Calibri" w:hAnsi="Times New Roman" w:cs="Times New Roman"/>
                <w:kern w:val="2"/>
                <w:sz w:val="20"/>
                <w:szCs w:val="20"/>
                <w:lang w:eastAsia="ar-SA"/>
              </w:rPr>
            </w:pPr>
            <w:r w:rsidRPr="00E30EB0">
              <w:rPr>
                <w:rFonts w:ascii="Times New Roman" w:eastAsia="Calibri" w:hAnsi="Times New Roman" w:cs="Times New Roman"/>
                <w:sz w:val="20"/>
                <w:szCs w:val="20"/>
              </w:rPr>
              <w:t xml:space="preserve">ФИО, номер телефона и адрес электронной почты контактного лица </w:t>
            </w:r>
          </w:p>
        </w:tc>
        <w:tc>
          <w:tcPr>
            <w:tcW w:w="4701" w:type="dxa"/>
            <w:tcBorders>
              <w:top w:val="single" w:sz="4" w:space="0" w:color="auto"/>
              <w:left w:val="single" w:sz="4" w:space="0" w:color="auto"/>
              <w:bottom w:val="single" w:sz="4" w:space="0" w:color="auto"/>
              <w:right w:val="single" w:sz="4" w:space="0" w:color="auto"/>
            </w:tcBorders>
          </w:tcPr>
          <w:p w:rsidR="00245F03" w:rsidRPr="00E30EB0" w:rsidRDefault="00245F03" w:rsidP="00245F03">
            <w:pPr>
              <w:widowControl w:val="0"/>
              <w:spacing w:after="0" w:line="240" w:lineRule="auto"/>
              <w:rPr>
                <w:rFonts w:ascii="Times New Roman" w:eastAsia="Calibri" w:hAnsi="Times New Roman" w:cs="Times New Roman"/>
                <w:kern w:val="2"/>
                <w:sz w:val="20"/>
                <w:szCs w:val="20"/>
                <w:lang w:eastAsia="ar-SA"/>
              </w:rPr>
            </w:pPr>
          </w:p>
        </w:tc>
      </w:tr>
    </w:tbl>
    <w:p w:rsidR="00245F03" w:rsidRPr="00E30EB0" w:rsidRDefault="00245F03" w:rsidP="00245F03">
      <w:pPr>
        <w:widowControl w:val="0"/>
        <w:spacing w:before="240" w:after="0" w:line="276" w:lineRule="auto"/>
        <w:jc w:val="both"/>
        <w:rPr>
          <w:rFonts w:ascii="Times New Roman" w:eastAsia="Calibri" w:hAnsi="Times New Roman" w:cs="Times New Roman"/>
          <w:sz w:val="20"/>
          <w:szCs w:val="20"/>
        </w:rPr>
      </w:pPr>
      <w:r w:rsidRPr="00E30EB0">
        <w:rPr>
          <w:rFonts w:ascii="Times New Roman" w:eastAsia="Calibri" w:hAnsi="Times New Roman" w:cs="Times New Roman"/>
          <w:kern w:val="2"/>
          <w:sz w:val="20"/>
          <w:szCs w:val="20"/>
          <w:lang w:eastAsia="ar-SA"/>
        </w:rPr>
        <w:t xml:space="preserve">4. </w:t>
      </w:r>
      <w:r w:rsidRPr="00E30EB0">
        <w:rPr>
          <w:rFonts w:ascii="Times New Roman" w:eastAsia="Calibri" w:hAnsi="Times New Roman" w:cs="Times New Roman"/>
          <w:sz w:val="20"/>
          <w:szCs w:val="20"/>
        </w:rPr>
        <w:t>Копии документов, подтверждающих полномочия лица на осуществление действия от имени участника тендерной закупки, а именно:</w:t>
      </w:r>
    </w:p>
    <w:p w:rsidR="00245F03" w:rsidRPr="00E30EB0" w:rsidRDefault="00245F03" w:rsidP="00245F03">
      <w:pPr>
        <w:widowControl w:val="0"/>
        <w:spacing w:after="0" w:line="276" w:lineRule="auto"/>
        <w:rPr>
          <w:rFonts w:ascii="Times New Roman" w:eastAsia="Calibri" w:hAnsi="Times New Roman" w:cs="Times New Roman"/>
          <w:sz w:val="20"/>
          <w:szCs w:val="20"/>
        </w:rPr>
      </w:pPr>
      <w:r w:rsidRPr="00E30EB0">
        <w:rPr>
          <w:rFonts w:ascii="Times New Roman" w:eastAsia="Calibri" w:hAnsi="Times New Roman" w:cs="Times New Roman"/>
          <w:sz w:val="20"/>
          <w:szCs w:val="20"/>
        </w:rPr>
        <w:t xml:space="preserve">- </w:t>
      </w:r>
      <w:r w:rsidRPr="00E30EB0">
        <w:rPr>
          <w:rFonts w:ascii="Times New Roman" w:eastAsia="Calibri" w:hAnsi="Times New Roman" w:cs="Times New Roman"/>
          <w:i/>
          <w:sz w:val="20"/>
          <w:szCs w:val="20"/>
        </w:rPr>
        <w:t>(указать наименование документа)</w:t>
      </w:r>
    </w:p>
    <w:p w:rsidR="00245F03" w:rsidRPr="00E30EB0" w:rsidRDefault="00245F03" w:rsidP="00245F03">
      <w:pPr>
        <w:widowControl w:val="0"/>
        <w:spacing w:after="0" w:line="276" w:lineRule="auto"/>
        <w:jc w:val="both"/>
        <w:rPr>
          <w:rFonts w:ascii="Times New Roman" w:eastAsia="Calibri" w:hAnsi="Times New Roman" w:cs="Times New Roman"/>
          <w:b/>
          <w:sz w:val="20"/>
          <w:szCs w:val="20"/>
          <w:u w:val="single"/>
        </w:rPr>
      </w:pPr>
      <w:r w:rsidRPr="00E30EB0">
        <w:rPr>
          <w:rFonts w:ascii="Times New Roman" w:eastAsia="Calibri" w:hAnsi="Times New Roman" w:cs="Times New Roman"/>
          <w:b/>
          <w:sz w:val="20"/>
          <w:szCs w:val="20"/>
          <w:u w:val="single"/>
        </w:rPr>
        <w:t>прилагаются / не прилагаются.</w:t>
      </w:r>
    </w:p>
    <w:p w:rsidR="00245F03" w:rsidRPr="00E30EB0" w:rsidRDefault="00245F03" w:rsidP="00245F03">
      <w:pPr>
        <w:widowControl w:val="0"/>
        <w:spacing w:after="0" w:line="276" w:lineRule="auto"/>
        <w:jc w:val="both"/>
        <w:rPr>
          <w:rFonts w:ascii="Times New Roman" w:eastAsia="Calibri" w:hAnsi="Times New Roman" w:cs="Times New Roman"/>
          <w:sz w:val="20"/>
          <w:szCs w:val="20"/>
          <w:u w:val="single"/>
          <w:vertAlign w:val="superscript"/>
        </w:rPr>
      </w:pPr>
      <w:r w:rsidRPr="00E30EB0">
        <w:rPr>
          <w:rFonts w:ascii="Times New Roman" w:eastAsia="Calibri" w:hAnsi="Times New Roman" w:cs="Times New Roman"/>
          <w:sz w:val="20"/>
          <w:szCs w:val="20"/>
          <w:vertAlign w:val="superscript"/>
        </w:rPr>
        <w:t xml:space="preserve"> </w:t>
      </w:r>
      <w:r w:rsidRPr="00E30EB0">
        <w:rPr>
          <w:rFonts w:ascii="Times New Roman" w:eastAsia="Calibri" w:hAnsi="Times New Roman" w:cs="Times New Roman"/>
          <w:sz w:val="20"/>
          <w:szCs w:val="20"/>
          <w:u w:val="single"/>
          <w:vertAlign w:val="superscript"/>
        </w:rPr>
        <w:t>(выделить нужное)</w:t>
      </w:r>
    </w:p>
    <w:p w:rsidR="00245F03" w:rsidRPr="00E30EB0" w:rsidRDefault="00245F03" w:rsidP="00245F03">
      <w:pPr>
        <w:widowControl w:val="0"/>
        <w:spacing w:after="0" w:line="276" w:lineRule="auto"/>
        <w:jc w:val="both"/>
        <w:rPr>
          <w:rFonts w:ascii="Times New Roman" w:eastAsia="Calibri" w:hAnsi="Times New Roman" w:cs="Times New Roman"/>
          <w:sz w:val="20"/>
          <w:szCs w:val="20"/>
        </w:rPr>
      </w:pPr>
      <w:r w:rsidRPr="00E30EB0">
        <w:rPr>
          <w:rFonts w:ascii="Times New Roman" w:eastAsia="Calibri" w:hAnsi="Times New Roman" w:cs="Times New Roman"/>
          <w:kern w:val="2"/>
          <w:sz w:val="20"/>
          <w:szCs w:val="20"/>
          <w:lang w:eastAsia="ar-SA"/>
        </w:rPr>
        <w:t xml:space="preserve">5. </w:t>
      </w:r>
      <w:r w:rsidRPr="00E30EB0">
        <w:rPr>
          <w:rFonts w:ascii="Times New Roman" w:eastAsia="Calibri" w:hAnsi="Times New Roman" w:cs="Times New Roman"/>
          <w:sz w:val="20"/>
          <w:szCs w:val="20"/>
        </w:rPr>
        <w:t>Копии учредительных документов (для юридических лиц), а именно:</w:t>
      </w:r>
    </w:p>
    <w:p w:rsidR="00245F03" w:rsidRPr="00E30EB0" w:rsidRDefault="00245F03" w:rsidP="00245F03">
      <w:pPr>
        <w:widowControl w:val="0"/>
        <w:spacing w:after="0" w:line="276" w:lineRule="auto"/>
        <w:jc w:val="both"/>
        <w:rPr>
          <w:rFonts w:ascii="Times New Roman" w:eastAsia="Calibri" w:hAnsi="Times New Roman" w:cs="Times New Roman"/>
          <w:sz w:val="20"/>
          <w:szCs w:val="20"/>
          <w:lang w:eastAsia="ru-RU"/>
        </w:rPr>
      </w:pPr>
      <w:r w:rsidRPr="00E30EB0">
        <w:rPr>
          <w:rFonts w:ascii="Times New Roman" w:eastAsia="Calibri" w:hAnsi="Times New Roman" w:cs="Times New Roman"/>
          <w:sz w:val="20"/>
          <w:szCs w:val="20"/>
          <w:lang w:eastAsia="ru-RU"/>
        </w:rPr>
        <w:t>- копия устава</w:t>
      </w:r>
    </w:p>
    <w:p w:rsidR="00245F03" w:rsidRPr="00E30EB0" w:rsidRDefault="00245F03" w:rsidP="00245F03">
      <w:pPr>
        <w:widowControl w:val="0"/>
        <w:spacing w:after="0" w:line="276" w:lineRule="auto"/>
        <w:rPr>
          <w:rFonts w:ascii="Times New Roman" w:eastAsia="Calibri" w:hAnsi="Times New Roman" w:cs="Times New Roman"/>
          <w:sz w:val="20"/>
          <w:szCs w:val="20"/>
        </w:rPr>
      </w:pPr>
      <w:r w:rsidRPr="00E30EB0">
        <w:rPr>
          <w:rFonts w:ascii="Times New Roman" w:eastAsia="Calibri" w:hAnsi="Times New Roman" w:cs="Times New Roman"/>
          <w:sz w:val="20"/>
          <w:szCs w:val="20"/>
        </w:rPr>
        <w:t xml:space="preserve">- </w:t>
      </w:r>
      <w:r w:rsidRPr="00E30EB0">
        <w:rPr>
          <w:rFonts w:ascii="Times New Roman" w:eastAsia="Calibri" w:hAnsi="Times New Roman" w:cs="Times New Roman"/>
          <w:i/>
          <w:sz w:val="20"/>
          <w:szCs w:val="20"/>
        </w:rPr>
        <w:t>(указать наименование документа)</w:t>
      </w:r>
    </w:p>
    <w:p w:rsidR="00245F03" w:rsidRPr="00E30EB0" w:rsidRDefault="00245F03" w:rsidP="00245F03">
      <w:pPr>
        <w:widowControl w:val="0"/>
        <w:spacing w:after="0" w:line="276" w:lineRule="auto"/>
        <w:jc w:val="both"/>
        <w:rPr>
          <w:rFonts w:ascii="Times New Roman" w:eastAsia="Calibri" w:hAnsi="Times New Roman" w:cs="Times New Roman"/>
          <w:b/>
          <w:sz w:val="20"/>
          <w:szCs w:val="20"/>
          <w:u w:val="single"/>
        </w:rPr>
      </w:pPr>
      <w:r w:rsidRPr="00E30EB0">
        <w:rPr>
          <w:rFonts w:ascii="Times New Roman" w:eastAsia="Calibri" w:hAnsi="Times New Roman" w:cs="Times New Roman"/>
          <w:b/>
          <w:sz w:val="20"/>
          <w:szCs w:val="20"/>
          <w:u w:val="single"/>
        </w:rPr>
        <w:t>прилагаются / не прилагаются.</w:t>
      </w:r>
    </w:p>
    <w:p w:rsidR="00245F03" w:rsidRPr="00E30EB0" w:rsidRDefault="00245F03" w:rsidP="00245F03">
      <w:pPr>
        <w:widowControl w:val="0"/>
        <w:spacing w:after="0" w:line="276" w:lineRule="auto"/>
        <w:jc w:val="both"/>
        <w:rPr>
          <w:rFonts w:ascii="Times New Roman" w:eastAsia="Calibri" w:hAnsi="Times New Roman" w:cs="Times New Roman"/>
          <w:b/>
          <w:sz w:val="20"/>
          <w:szCs w:val="20"/>
          <w:u w:val="single"/>
          <w:vertAlign w:val="superscript"/>
        </w:rPr>
      </w:pPr>
      <w:r w:rsidRPr="00E30EB0">
        <w:rPr>
          <w:rFonts w:ascii="Times New Roman" w:eastAsia="Calibri" w:hAnsi="Times New Roman" w:cs="Times New Roman"/>
          <w:sz w:val="20"/>
          <w:szCs w:val="20"/>
          <w:vertAlign w:val="superscript"/>
        </w:rPr>
        <w:t xml:space="preserve"> </w:t>
      </w:r>
      <w:r w:rsidRPr="00E30EB0">
        <w:rPr>
          <w:rFonts w:ascii="Times New Roman" w:eastAsia="Calibri" w:hAnsi="Times New Roman" w:cs="Times New Roman"/>
          <w:sz w:val="20"/>
          <w:szCs w:val="20"/>
          <w:u w:val="single"/>
          <w:vertAlign w:val="superscript"/>
        </w:rPr>
        <w:t>(выделить нужное)</w:t>
      </w:r>
    </w:p>
    <w:p w:rsidR="00245F03" w:rsidRPr="00E30EB0" w:rsidRDefault="00245F03" w:rsidP="00245F03">
      <w:pPr>
        <w:widowControl w:val="0"/>
        <w:spacing w:after="0" w:line="276" w:lineRule="auto"/>
        <w:jc w:val="both"/>
        <w:rPr>
          <w:rFonts w:ascii="Times New Roman" w:eastAsia="Calibri" w:hAnsi="Times New Roman" w:cs="Times New Roman"/>
          <w:b/>
          <w:sz w:val="20"/>
          <w:szCs w:val="20"/>
          <w:u w:val="single"/>
        </w:rPr>
      </w:pPr>
      <w:r w:rsidRPr="00E30EB0">
        <w:rPr>
          <w:rFonts w:ascii="Times New Roman" w:eastAsia="Calibri" w:hAnsi="Times New Roman" w:cs="Times New Roman"/>
          <w:sz w:val="20"/>
          <w:szCs w:val="20"/>
        </w:rPr>
        <w:t>6. Копия решения об одобрении/совершении крупной сделки</w:t>
      </w:r>
      <w:r w:rsidRPr="00E30EB0">
        <w:rPr>
          <w:rFonts w:ascii="Times New Roman" w:eastAsia="Calibri" w:hAnsi="Times New Roman" w:cs="Times New Roman"/>
          <w:sz w:val="20"/>
          <w:szCs w:val="20"/>
          <w:vertAlign w:val="superscript"/>
        </w:rPr>
        <w:footnoteReference w:id="4"/>
      </w:r>
      <w:r w:rsidRPr="00E30EB0">
        <w:rPr>
          <w:rFonts w:ascii="Times New Roman" w:eastAsia="Calibri" w:hAnsi="Times New Roman" w:cs="Times New Roman"/>
          <w:sz w:val="20"/>
          <w:szCs w:val="20"/>
        </w:rPr>
        <w:t xml:space="preserve"> </w:t>
      </w:r>
      <w:r w:rsidRPr="00E30EB0">
        <w:rPr>
          <w:rFonts w:ascii="Times New Roman" w:eastAsia="Calibri" w:hAnsi="Times New Roman" w:cs="Times New Roman"/>
          <w:b/>
          <w:sz w:val="20"/>
          <w:szCs w:val="20"/>
          <w:u w:val="single"/>
        </w:rPr>
        <w:t>прилагается/не прилагается.</w:t>
      </w:r>
    </w:p>
    <w:p w:rsidR="00245F03" w:rsidRPr="00E30EB0" w:rsidRDefault="00245F03" w:rsidP="00245F03">
      <w:pPr>
        <w:widowControl w:val="0"/>
        <w:spacing w:after="0" w:line="276" w:lineRule="auto"/>
        <w:ind w:left="6372" w:firstLine="432"/>
        <w:rPr>
          <w:rFonts w:ascii="Times New Roman" w:eastAsia="Calibri" w:hAnsi="Times New Roman" w:cs="Times New Roman"/>
          <w:sz w:val="20"/>
          <w:szCs w:val="20"/>
          <w:u w:val="single"/>
          <w:vertAlign w:val="superscript"/>
        </w:rPr>
      </w:pPr>
      <w:r w:rsidRPr="00E30EB0">
        <w:rPr>
          <w:rFonts w:ascii="Times New Roman" w:eastAsia="Calibri" w:hAnsi="Times New Roman" w:cs="Times New Roman"/>
          <w:sz w:val="20"/>
          <w:szCs w:val="20"/>
          <w:vertAlign w:val="superscript"/>
        </w:rPr>
        <w:t xml:space="preserve"> </w:t>
      </w:r>
      <w:r w:rsidRPr="00E30EB0">
        <w:rPr>
          <w:rFonts w:ascii="Times New Roman" w:eastAsia="Calibri" w:hAnsi="Times New Roman" w:cs="Times New Roman"/>
          <w:sz w:val="20"/>
          <w:szCs w:val="20"/>
          <w:u w:val="single"/>
          <w:vertAlign w:val="superscript"/>
        </w:rPr>
        <w:t>(выделить нужное)</w:t>
      </w:r>
    </w:p>
    <w:p w:rsidR="00245F03" w:rsidRPr="00E30EB0" w:rsidRDefault="00E30EB0" w:rsidP="00245F03">
      <w:pPr>
        <w:widowControl w:val="0"/>
        <w:tabs>
          <w:tab w:val="left" w:pos="284"/>
        </w:tabs>
        <w:spacing w:after="0" w:line="276" w:lineRule="auto"/>
        <w:ind w:firstLine="284"/>
        <w:contextualSpacing/>
        <w:jc w:val="both"/>
        <w:rPr>
          <w:rFonts w:ascii="Times New Roman" w:eastAsia="Calibri" w:hAnsi="Times New Roman" w:cs="Times New Roman"/>
          <w:sz w:val="20"/>
          <w:szCs w:val="20"/>
          <w:vertAlign w:val="superscript"/>
        </w:rPr>
      </w:pPr>
      <w:r w:rsidRPr="00E30EB0">
        <w:rPr>
          <w:rFonts w:ascii="Times New Roman" w:eastAsia="Calibri" w:hAnsi="Times New Roman" w:cs="Times New Roman"/>
          <w:sz w:val="20"/>
          <w:szCs w:val="20"/>
          <w:vertAlign w:val="superscript"/>
        </w:rPr>
        <w:t xml:space="preserve"> </w:t>
      </w:r>
      <w:r w:rsidR="00245F03" w:rsidRPr="00E30EB0">
        <w:rPr>
          <w:rFonts w:ascii="Times New Roman" w:eastAsia="Calibri" w:hAnsi="Times New Roman" w:cs="Times New Roman"/>
          <w:sz w:val="20"/>
          <w:szCs w:val="20"/>
          <w:vertAlign w:val="superscript"/>
        </w:rPr>
        <w:t>(выделить нужное)</w:t>
      </w:r>
    </w:p>
    <w:p w:rsidR="00245F03" w:rsidRPr="00E30EB0" w:rsidRDefault="00245F03" w:rsidP="00245F03">
      <w:pPr>
        <w:widowControl w:val="0"/>
        <w:numPr>
          <w:ilvl w:val="0"/>
          <w:numId w:val="3"/>
        </w:numPr>
        <w:tabs>
          <w:tab w:val="left" w:pos="0"/>
          <w:tab w:val="left" w:pos="284"/>
        </w:tabs>
        <w:spacing w:after="0" w:line="276" w:lineRule="auto"/>
        <w:contextualSpacing/>
        <w:jc w:val="both"/>
        <w:rPr>
          <w:rFonts w:ascii="Times New Roman" w:eastAsia="Calibri" w:hAnsi="Times New Roman" w:cs="Times New Roman"/>
          <w:b/>
          <w:sz w:val="20"/>
          <w:szCs w:val="20"/>
          <w:u w:val="single"/>
        </w:rPr>
      </w:pPr>
      <w:r w:rsidRPr="00E30EB0">
        <w:rPr>
          <w:rFonts w:ascii="Times New Roman" w:eastAsia="Calibri" w:hAnsi="Times New Roman" w:cs="Times New Roman"/>
          <w:sz w:val="20"/>
          <w:szCs w:val="20"/>
        </w:rPr>
        <w:t xml:space="preserve">Декларация о соответствии требованиям документации </w:t>
      </w:r>
      <w:r w:rsidRPr="00E30EB0">
        <w:rPr>
          <w:rFonts w:ascii="Times New Roman" w:eastAsia="Calibri" w:hAnsi="Times New Roman" w:cs="Times New Roman"/>
          <w:b/>
          <w:sz w:val="20"/>
          <w:szCs w:val="20"/>
          <w:u w:val="single"/>
        </w:rPr>
        <w:t>прилагается/не прилагается.</w:t>
      </w:r>
    </w:p>
    <w:p w:rsidR="00245F03" w:rsidRPr="00E30EB0" w:rsidRDefault="00245F03" w:rsidP="00245F03">
      <w:pPr>
        <w:widowControl w:val="0"/>
        <w:spacing w:after="0" w:line="276" w:lineRule="auto"/>
        <w:ind w:left="6372"/>
        <w:jc w:val="both"/>
        <w:rPr>
          <w:rFonts w:ascii="Times New Roman" w:eastAsia="Calibri" w:hAnsi="Times New Roman" w:cs="Times New Roman"/>
          <w:sz w:val="20"/>
          <w:szCs w:val="20"/>
          <w:vertAlign w:val="superscript"/>
        </w:rPr>
      </w:pPr>
      <w:r w:rsidRPr="00E30EB0">
        <w:rPr>
          <w:rFonts w:ascii="Times New Roman" w:eastAsia="Calibri" w:hAnsi="Times New Roman" w:cs="Times New Roman"/>
          <w:sz w:val="20"/>
          <w:szCs w:val="20"/>
          <w:vertAlign w:val="superscript"/>
        </w:rPr>
        <w:t xml:space="preserve"> </w:t>
      </w:r>
      <w:r w:rsidRPr="00E30EB0">
        <w:rPr>
          <w:rFonts w:ascii="Times New Roman" w:eastAsia="Calibri" w:hAnsi="Times New Roman" w:cs="Times New Roman"/>
          <w:sz w:val="20"/>
          <w:szCs w:val="20"/>
          <w:u w:val="single"/>
          <w:vertAlign w:val="superscript"/>
        </w:rPr>
        <w:t>(выделить нужное)</w:t>
      </w:r>
    </w:p>
    <w:p w:rsidR="00245F03" w:rsidRPr="00E30EB0" w:rsidRDefault="00245F03" w:rsidP="00245F03">
      <w:pPr>
        <w:widowControl w:val="0"/>
        <w:spacing w:after="0" w:line="276" w:lineRule="auto"/>
        <w:jc w:val="both"/>
        <w:rPr>
          <w:rFonts w:ascii="Times New Roman" w:eastAsia="Calibri" w:hAnsi="Times New Roman" w:cs="Times New Roman"/>
          <w:sz w:val="20"/>
          <w:szCs w:val="20"/>
        </w:rPr>
      </w:pPr>
    </w:p>
    <w:p w:rsidR="00245F03" w:rsidRPr="00E30EB0" w:rsidRDefault="00245F03" w:rsidP="00245F03">
      <w:pPr>
        <w:widowControl w:val="0"/>
        <w:numPr>
          <w:ilvl w:val="0"/>
          <w:numId w:val="3"/>
        </w:numPr>
        <w:tabs>
          <w:tab w:val="left" w:pos="284"/>
        </w:tabs>
        <w:spacing w:after="0" w:line="240" w:lineRule="auto"/>
        <w:contextualSpacing/>
        <w:jc w:val="both"/>
        <w:rPr>
          <w:rFonts w:ascii="Times New Roman" w:eastAsia="Calibri" w:hAnsi="Times New Roman" w:cs="Times New Roman"/>
          <w:b/>
          <w:sz w:val="20"/>
          <w:szCs w:val="20"/>
          <w:u w:val="single"/>
        </w:rPr>
      </w:pPr>
      <w:r w:rsidRPr="00E30EB0">
        <w:rPr>
          <w:rFonts w:ascii="Times New Roman" w:eastAsia="Calibri" w:hAnsi="Times New Roman" w:cs="Times New Roman"/>
          <w:sz w:val="20"/>
          <w:szCs w:val="20"/>
        </w:rPr>
        <w:t xml:space="preserve">Иные документы, а именно: ___________________________ </w:t>
      </w:r>
      <w:r w:rsidRPr="00E30EB0">
        <w:rPr>
          <w:rFonts w:ascii="Times New Roman" w:eastAsia="Calibri" w:hAnsi="Times New Roman" w:cs="Times New Roman"/>
          <w:b/>
          <w:sz w:val="20"/>
          <w:szCs w:val="20"/>
          <w:u w:val="single"/>
        </w:rPr>
        <w:t>прилагается/не прилагается.</w:t>
      </w:r>
    </w:p>
    <w:p w:rsidR="00245F03" w:rsidRPr="00E30EB0" w:rsidRDefault="00245F03" w:rsidP="00245F03">
      <w:pPr>
        <w:widowControl w:val="0"/>
        <w:tabs>
          <w:tab w:val="left" w:pos="7513"/>
        </w:tabs>
        <w:spacing w:after="0" w:line="240" w:lineRule="auto"/>
        <w:ind w:firstLine="3544"/>
        <w:jc w:val="both"/>
        <w:rPr>
          <w:rFonts w:ascii="Times New Roman" w:eastAsia="Calibri" w:hAnsi="Times New Roman" w:cs="Times New Roman"/>
          <w:sz w:val="20"/>
          <w:szCs w:val="20"/>
          <w:vertAlign w:val="superscript"/>
        </w:rPr>
      </w:pPr>
      <w:r w:rsidRPr="00E30EB0">
        <w:rPr>
          <w:rFonts w:ascii="Times New Roman" w:eastAsia="Calibri" w:hAnsi="Times New Roman" w:cs="Times New Roman"/>
          <w:sz w:val="20"/>
          <w:szCs w:val="20"/>
          <w:vertAlign w:val="superscript"/>
        </w:rPr>
        <w:t xml:space="preserve"> </w:t>
      </w:r>
      <w:r w:rsidRPr="00E30EB0">
        <w:rPr>
          <w:rFonts w:ascii="Times New Roman" w:eastAsia="Calibri" w:hAnsi="Times New Roman" w:cs="Times New Roman"/>
          <w:i/>
          <w:sz w:val="20"/>
          <w:szCs w:val="20"/>
          <w:vertAlign w:val="superscript"/>
        </w:rPr>
        <w:t>(указать наименование документа)</w:t>
      </w:r>
      <w:r w:rsidRPr="00E30EB0">
        <w:rPr>
          <w:rFonts w:ascii="Times New Roman" w:eastAsia="Calibri" w:hAnsi="Times New Roman" w:cs="Times New Roman"/>
          <w:i/>
          <w:sz w:val="20"/>
          <w:szCs w:val="20"/>
          <w:vertAlign w:val="superscript"/>
        </w:rPr>
        <w:tab/>
      </w:r>
      <w:r w:rsidRPr="00E30EB0">
        <w:rPr>
          <w:rFonts w:ascii="Times New Roman" w:eastAsia="Calibri" w:hAnsi="Times New Roman" w:cs="Times New Roman"/>
          <w:sz w:val="20"/>
          <w:szCs w:val="20"/>
          <w:u w:val="single"/>
          <w:vertAlign w:val="superscript"/>
        </w:rPr>
        <w:t>(выделить нужное)</w:t>
      </w:r>
    </w:p>
    <w:p w:rsidR="00245F03" w:rsidRPr="00E30EB0" w:rsidRDefault="00245F03" w:rsidP="00245F03">
      <w:pPr>
        <w:widowControl w:val="0"/>
        <w:spacing w:after="0" w:line="276" w:lineRule="auto"/>
        <w:rPr>
          <w:rFonts w:ascii="Times New Roman" w:eastAsia="Calibri" w:hAnsi="Times New Roman" w:cs="Times New Roman"/>
          <w:kern w:val="2"/>
          <w:sz w:val="20"/>
          <w:szCs w:val="20"/>
          <w:lang w:eastAsia="ar-SA"/>
        </w:rPr>
      </w:pPr>
    </w:p>
    <w:p w:rsidR="00245F03" w:rsidRPr="00E30EB0" w:rsidRDefault="00245F03" w:rsidP="00245F03">
      <w:pPr>
        <w:widowControl w:val="0"/>
        <w:spacing w:after="0" w:line="276" w:lineRule="auto"/>
        <w:ind w:firstLine="567"/>
        <w:rPr>
          <w:rFonts w:ascii="Times New Roman" w:eastAsia="Calibri" w:hAnsi="Times New Roman" w:cs="Times New Roman"/>
          <w:kern w:val="2"/>
          <w:sz w:val="20"/>
          <w:szCs w:val="20"/>
          <w:lang w:eastAsia="ar-SA"/>
        </w:rPr>
      </w:pPr>
    </w:p>
    <w:p w:rsidR="00245F03" w:rsidRPr="00E30EB0" w:rsidRDefault="00245F03" w:rsidP="00245F03">
      <w:pPr>
        <w:widowControl w:val="0"/>
        <w:spacing w:after="0" w:line="276" w:lineRule="auto"/>
        <w:rPr>
          <w:rFonts w:ascii="Times New Roman" w:eastAsia="Calibri" w:hAnsi="Times New Roman" w:cs="Times New Roman"/>
          <w:sz w:val="20"/>
          <w:szCs w:val="20"/>
        </w:rPr>
      </w:pPr>
    </w:p>
    <w:p w:rsidR="00245F03" w:rsidRPr="00E30EB0" w:rsidRDefault="00245F03" w:rsidP="00245F03">
      <w:pPr>
        <w:widowControl w:val="0"/>
        <w:spacing w:after="0" w:line="276" w:lineRule="auto"/>
        <w:rPr>
          <w:rFonts w:ascii="Times New Roman" w:eastAsia="Calibri" w:hAnsi="Times New Roman" w:cs="Times New Roman"/>
          <w:sz w:val="20"/>
          <w:szCs w:val="20"/>
        </w:rPr>
      </w:pPr>
      <w:r w:rsidRPr="00E30EB0">
        <w:rPr>
          <w:rFonts w:ascii="Times New Roman" w:eastAsia="Calibri" w:hAnsi="Times New Roman" w:cs="Times New Roman"/>
          <w:sz w:val="20"/>
          <w:szCs w:val="20"/>
        </w:rPr>
        <w:t>Руководитель _____________________/_________________________/</w:t>
      </w:r>
      <w:r w:rsidRPr="00E30EB0">
        <w:rPr>
          <w:rFonts w:ascii="Times New Roman" w:eastAsia="Calibri" w:hAnsi="Times New Roman" w:cs="Times New Roman"/>
          <w:sz w:val="20"/>
          <w:szCs w:val="20"/>
        </w:rPr>
        <w:tab/>
      </w:r>
      <w:r w:rsidRPr="00E30EB0">
        <w:rPr>
          <w:rFonts w:ascii="Times New Roman" w:eastAsia="Calibri" w:hAnsi="Times New Roman" w:cs="Times New Roman"/>
          <w:sz w:val="20"/>
          <w:szCs w:val="20"/>
        </w:rPr>
        <w:tab/>
        <w:t xml:space="preserve"> </w:t>
      </w:r>
    </w:p>
    <w:p w:rsidR="00245F03" w:rsidRPr="00E30EB0" w:rsidRDefault="00245F03" w:rsidP="00245F03">
      <w:pPr>
        <w:widowControl w:val="0"/>
        <w:tabs>
          <w:tab w:val="left" w:pos="4820"/>
        </w:tabs>
        <w:spacing w:after="0" w:line="276" w:lineRule="auto"/>
        <w:ind w:firstLine="2835"/>
        <w:rPr>
          <w:rFonts w:ascii="Times New Roman" w:eastAsia="Calibri" w:hAnsi="Times New Roman" w:cs="Times New Roman"/>
          <w:sz w:val="20"/>
          <w:szCs w:val="20"/>
          <w:vertAlign w:val="superscript"/>
        </w:rPr>
      </w:pPr>
      <w:r w:rsidRPr="00E30EB0">
        <w:rPr>
          <w:rFonts w:ascii="Times New Roman" w:eastAsia="Calibri" w:hAnsi="Times New Roman" w:cs="Times New Roman"/>
          <w:sz w:val="20"/>
          <w:szCs w:val="20"/>
          <w:vertAlign w:val="superscript"/>
        </w:rPr>
        <w:t xml:space="preserve"> Подпись</w:t>
      </w:r>
      <w:r w:rsidRPr="00E30EB0">
        <w:rPr>
          <w:rFonts w:ascii="Times New Roman" w:eastAsia="Calibri" w:hAnsi="Times New Roman" w:cs="Times New Roman"/>
          <w:sz w:val="20"/>
          <w:szCs w:val="20"/>
          <w:vertAlign w:val="superscript"/>
        </w:rPr>
        <w:tab/>
      </w:r>
      <w:r w:rsidRPr="00E30EB0">
        <w:rPr>
          <w:rFonts w:ascii="Times New Roman" w:eastAsia="Calibri" w:hAnsi="Times New Roman" w:cs="Times New Roman"/>
          <w:sz w:val="20"/>
          <w:szCs w:val="20"/>
          <w:vertAlign w:val="superscript"/>
        </w:rPr>
        <w:tab/>
        <w:t xml:space="preserve"> (Ф.И.О.) </w:t>
      </w:r>
    </w:p>
    <w:p w:rsidR="00245F03" w:rsidRPr="00245F03" w:rsidRDefault="00245F03" w:rsidP="00245F03">
      <w:pPr>
        <w:widowControl w:val="0"/>
        <w:numPr>
          <w:ilvl w:val="0"/>
          <w:numId w:val="14"/>
        </w:numPr>
        <w:spacing w:before="240" w:after="200" w:line="276" w:lineRule="auto"/>
        <w:ind w:left="1077"/>
        <w:jc w:val="center"/>
        <w:rPr>
          <w:rFonts w:ascii="Times New Roman" w:eastAsia="Calibri" w:hAnsi="Times New Roman" w:cs="Times New Roman"/>
          <w:b/>
          <w:sz w:val="24"/>
          <w:szCs w:val="24"/>
          <w:u w:val="single"/>
        </w:rPr>
      </w:pPr>
      <w:bookmarkStart w:id="21" w:name="_Toc435103019"/>
      <w:r w:rsidRPr="00E30EB0">
        <w:rPr>
          <w:rFonts w:ascii="Times New Roman" w:eastAsia="Calibri" w:hAnsi="Times New Roman" w:cs="Times New Roman"/>
          <w:b/>
          <w:sz w:val="20"/>
          <w:szCs w:val="20"/>
        </w:rPr>
        <w:br w:type="page"/>
      </w:r>
      <w:r w:rsidRPr="00245F03">
        <w:rPr>
          <w:rFonts w:ascii="Times New Roman" w:eastAsia="Calibri" w:hAnsi="Times New Roman" w:cs="Times New Roman"/>
          <w:b/>
          <w:sz w:val="24"/>
          <w:szCs w:val="24"/>
          <w:u w:val="single"/>
        </w:rPr>
        <w:lastRenderedPageBreak/>
        <w:t>Для физических лиц:</w:t>
      </w:r>
    </w:p>
    <w:p w:rsidR="00245F03" w:rsidRPr="00245F03" w:rsidRDefault="00245F03" w:rsidP="00245F03">
      <w:pPr>
        <w:widowControl w:val="0"/>
        <w:spacing w:after="0" w:line="276" w:lineRule="auto"/>
        <w:jc w:val="center"/>
        <w:rPr>
          <w:rFonts w:ascii="Times New Roman" w:eastAsia="Calibri" w:hAnsi="Times New Roman" w:cs="Times New Roman"/>
          <w:b/>
          <w:sz w:val="24"/>
          <w:szCs w:val="24"/>
        </w:rPr>
      </w:pPr>
      <w:r w:rsidRPr="00245F03">
        <w:rPr>
          <w:rFonts w:ascii="Times New Roman" w:eastAsia="Calibri" w:hAnsi="Times New Roman" w:cs="Times New Roman"/>
          <w:b/>
          <w:sz w:val="24"/>
          <w:szCs w:val="24"/>
        </w:rPr>
        <w:t>Заявка на участие в тендерной закупке №___________________</w:t>
      </w:r>
    </w:p>
    <w:p w:rsidR="00245F03" w:rsidRPr="00245F03" w:rsidRDefault="00245F03" w:rsidP="00245F03">
      <w:pPr>
        <w:widowControl w:val="0"/>
        <w:autoSpaceDE w:val="0"/>
        <w:spacing w:after="0" w:line="276" w:lineRule="auto"/>
        <w:rPr>
          <w:rFonts w:ascii="Times New Roman" w:eastAsia="Calibri" w:hAnsi="Times New Roman" w:cs="Times New Roman"/>
          <w:sz w:val="24"/>
          <w:szCs w:val="24"/>
        </w:rPr>
      </w:pPr>
    </w:p>
    <w:p w:rsidR="00245F03" w:rsidRPr="00245F03" w:rsidRDefault="00245F03" w:rsidP="00245F03">
      <w:pPr>
        <w:widowControl w:val="0"/>
        <w:autoSpaceDE w:val="0"/>
        <w:spacing w:after="0" w:line="240" w:lineRule="auto"/>
        <w:rPr>
          <w:rFonts w:ascii="Times New Roman" w:eastAsia="Calibri" w:hAnsi="Times New Roman" w:cs="Times New Roman"/>
          <w:b/>
          <w:sz w:val="24"/>
          <w:szCs w:val="24"/>
          <w:u w:val="single"/>
        </w:rPr>
      </w:pPr>
      <w:r w:rsidRPr="00245F03">
        <w:rPr>
          <w:rFonts w:ascii="Times New Roman" w:eastAsia="Calibri" w:hAnsi="Times New Roman" w:cs="Times New Roman"/>
          <w:sz w:val="24"/>
          <w:szCs w:val="24"/>
        </w:rPr>
        <w:t xml:space="preserve">1. Настоящей заявкой _______________________ выражает </w:t>
      </w:r>
      <w:r w:rsidRPr="00245F03">
        <w:rPr>
          <w:rFonts w:ascii="Times New Roman" w:eastAsia="Calibri" w:hAnsi="Times New Roman" w:cs="Times New Roman"/>
          <w:b/>
          <w:sz w:val="24"/>
          <w:szCs w:val="24"/>
          <w:u w:val="single"/>
        </w:rPr>
        <w:t xml:space="preserve">согласие заключить договор на </w:t>
      </w:r>
    </w:p>
    <w:p w:rsidR="00245F03" w:rsidRPr="00245F03" w:rsidRDefault="00245F03" w:rsidP="00245F03">
      <w:pPr>
        <w:widowControl w:val="0"/>
        <w:spacing w:after="0" w:line="240" w:lineRule="auto"/>
        <w:ind w:firstLine="2268"/>
        <w:rPr>
          <w:rFonts w:ascii="Times New Roman" w:eastAsia="Calibri" w:hAnsi="Times New Roman" w:cs="Times New Roman"/>
          <w:i/>
          <w:sz w:val="24"/>
          <w:szCs w:val="24"/>
          <w:vertAlign w:val="superscript"/>
        </w:rPr>
      </w:pPr>
      <w:r w:rsidRPr="00245F03">
        <w:rPr>
          <w:rFonts w:ascii="Times New Roman" w:eastAsia="Calibri" w:hAnsi="Times New Roman" w:cs="Times New Roman"/>
          <w:i/>
          <w:sz w:val="24"/>
          <w:szCs w:val="24"/>
          <w:vertAlign w:val="superscript"/>
        </w:rPr>
        <w:t xml:space="preserve"> (указать наименование Участника)</w:t>
      </w:r>
    </w:p>
    <w:p w:rsidR="00964695" w:rsidRPr="00964695" w:rsidRDefault="00964695" w:rsidP="00245F03">
      <w:pPr>
        <w:widowControl w:val="0"/>
        <w:autoSpaceDE w:val="0"/>
        <w:spacing w:after="0" w:line="276" w:lineRule="auto"/>
        <w:jc w:val="both"/>
        <w:rPr>
          <w:rFonts w:ascii="Times New Roman" w:hAnsi="Times New Roman" w:cs="Times New Roman"/>
          <w:b/>
          <w:lang w:eastAsia="en-GB"/>
        </w:rPr>
      </w:pPr>
      <w:r w:rsidRPr="00964695">
        <w:rPr>
          <w:rFonts w:ascii="Times New Roman" w:hAnsi="Times New Roman" w:cs="Times New Roman"/>
          <w:b/>
        </w:rPr>
        <w:t>В</w:t>
      </w:r>
      <w:r w:rsidRPr="00964695">
        <w:rPr>
          <w:rFonts w:ascii="Times New Roman" w:hAnsi="Times New Roman" w:cs="Times New Roman"/>
          <w:b/>
          <w:lang w:eastAsia="en-GB"/>
        </w:rPr>
        <w:t>ыполн</w:t>
      </w:r>
      <w:r w:rsidRPr="00964695">
        <w:rPr>
          <w:rFonts w:ascii="Times New Roman" w:hAnsi="Times New Roman" w:cs="Times New Roman"/>
          <w:b/>
        </w:rPr>
        <w:t>ение работ</w:t>
      </w:r>
      <w:r w:rsidRPr="00964695">
        <w:rPr>
          <w:rFonts w:ascii="Times New Roman" w:hAnsi="Times New Roman" w:cs="Times New Roman"/>
          <w:b/>
          <w:lang w:eastAsia="en-GB"/>
        </w:rPr>
        <w:t xml:space="preserve"> по разработке прототипа программного обеспечения «Система управления нарядами на ремонт насосов и деталей»</w:t>
      </w:r>
    </w:p>
    <w:p w:rsidR="00245F03" w:rsidRPr="00245F03" w:rsidRDefault="00245F03" w:rsidP="00245F03">
      <w:pPr>
        <w:widowControl w:val="0"/>
        <w:autoSpaceDE w:val="0"/>
        <w:spacing w:after="0" w:line="276" w:lineRule="auto"/>
        <w:jc w:val="both"/>
        <w:rPr>
          <w:rFonts w:ascii="Times New Roman" w:eastAsia="Calibri" w:hAnsi="Times New Roman" w:cs="Times New Roman"/>
          <w:sz w:val="24"/>
          <w:szCs w:val="24"/>
        </w:rPr>
      </w:pPr>
      <w:r w:rsidRPr="00E30EB0">
        <w:rPr>
          <w:rFonts w:ascii="Times New Roman" w:eastAsia="Calibri" w:hAnsi="Times New Roman" w:cs="Times New Roman"/>
          <w:sz w:val="24"/>
          <w:szCs w:val="24"/>
        </w:rPr>
        <w:t>соответствующих</w:t>
      </w:r>
      <w:r w:rsidRPr="00245F03">
        <w:rPr>
          <w:rFonts w:ascii="Times New Roman" w:eastAsia="Calibri" w:hAnsi="Times New Roman" w:cs="Times New Roman"/>
          <w:sz w:val="24"/>
          <w:szCs w:val="24"/>
        </w:rPr>
        <w:t xml:space="preserve"> требованиям документации тендерной закупки, и на условиях, предусмотренных проектом договора, являющемся неотъемлемой частью документации о проведении тендерной з</w:t>
      </w:r>
      <w:r w:rsidR="00702006">
        <w:rPr>
          <w:rFonts w:ascii="Times New Roman" w:eastAsia="Calibri" w:hAnsi="Times New Roman" w:cs="Times New Roman"/>
          <w:sz w:val="24"/>
          <w:szCs w:val="24"/>
        </w:rPr>
        <w:t>акупки и настоящим предложением</w:t>
      </w:r>
    </w:p>
    <w:p w:rsidR="00245F03" w:rsidRPr="00245F03" w:rsidRDefault="00245F03" w:rsidP="00245F03">
      <w:pPr>
        <w:widowControl w:val="0"/>
        <w:autoSpaceDE w:val="0"/>
        <w:spacing w:after="0" w:line="276" w:lineRule="auto"/>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и не изменять и (или) не отзывать заявку на участие в тендерной закупке после окончания (истечения) срока окончания подачи заявок и не предоставлять в составе заявки заведомо недостоверные сведения, информацию, документы;</w:t>
      </w:r>
    </w:p>
    <w:p w:rsidR="00245F03" w:rsidRPr="00245F03" w:rsidRDefault="00245F03" w:rsidP="00245F03">
      <w:pPr>
        <w:widowControl w:val="0"/>
        <w:spacing w:after="0" w:line="276" w:lineRule="auto"/>
        <w:rPr>
          <w:rFonts w:ascii="Times New Roman" w:eastAsia="Calibri" w:hAnsi="Times New Roman" w:cs="Times New Roman"/>
          <w:sz w:val="24"/>
          <w:szCs w:val="24"/>
        </w:rPr>
      </w:pPr>
    </w:p>
    <w:p w:rsidR="00245F03" w:rsidRPr="00245F03" w:rsidRDefault="00245F03" w:rsidP="00245F03">
      <w:pPr>
        <w:widowControl w:val="0"/>
        <w:spacing w:after="0" w:line="276" w:lineRule="auto"/>
        <w:rPr>
          <w:rFonts w:ascii="Times New Roman" w:eastAsia="Calibri" w:hAnsi="Times New Roman" w:cs="Times New Roman"/>
          <w:sz w:val="24"/>
          <w:szCs w:val="24"/>
        </w:rPr>
      </w:pPr>
      <w:r w:rsidRPr="00245F03">
        <w:rPr>
          <w:rFonts w:ascii="Times New Roman" w:eastAsia="Calibri" w:hAnsi="Times New Roman" w:cs="Times New Roman"/>
          <w:sz w:val="24"/>
          <w:szCs w:val="24"/>
        </w:rPr>
        <w:t>2. Сведения и документы об участнике закупки: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797"/>
        <w:gridCol w:w="4701"/>
      </w:tblGrid>
      <w:tr w:rsidR="00245F03" w:rsidRPr="00245F03" w:rsidTr="00245F03">
        <w:trPr>
          <w:trHeight w:val="196"/>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245F03" w:rsidRPr="00245F03" w:rsidRDefault="00245F03" w:rsidP="00245F03">
            <w:pPr>
              <w:widowControl w:val="0"/>
              <w:spacing w:after="0" w:line="240" w:lineRule="auto"/>
              <w:jc w:val="center"/>
              <w:rPr>
                <w:rFonts w:ascii="Times New Roman" w:eastAsia="Calibri" w:hAnsi="Times New Roman" w:cs="Times New Roman"/>
                <w:kern w:val="2"/>
                <w:sz w:val="24"/>
                <w:szCs w:val="24"/>
                <w:lang w:eastAsia="ar-SA"/>
              </w:rPr>
            </w:pPr>
            <w:r w:rsidRPr="00245F03">
              <w:rPr>
                <w:rFonts w:ascii="Times New Roman" w:eastAsia="Calibri" w:hAnsi="Times New Roman" w:cs="Times New Roman"/>
                <w:sz w:val="24"/>
                <w:szCs w:val="24"/>
              </w:rPr>
              <w:t>1.</w:t>
            </w:r>
          </w:p>
        </w:tc>
        <w:tc>
          <w:tcPr>
            <w:tcW w:w="4797" w:type="dxa"/>
            <w:tcBorders>
              <w:top w:val="single" w:sz="4" w:space="0" w:color="auto"/>
              <w:left w:val="single" w:sz="4" w:space="0" w:color="auto"/>
              <w:bottom w:val="single" w:sz="4" w:space="0" w:color="auto"/>
              <w:right w:val="single" w:sz="4" w:space="0" w:color="auto"/>
            </w:tcBorders>
            <w:hideMark/>
          </w:tcPr>
          <w:p w:rsidR="00245F03" w:rsidRPr="00245F03" w:rsidRDefault="00245F03" w:rsidP="00245F03">
            <w:pPr>
              <w:widowControl w:val="0"/>
              <w:spacing w:after="0" w:line="240" w:lineRule="auto"/>
              <w:rPr>
                <w:rFonts w:ascii="Times New Roman" w:eastAsia="Calibri" w:hAnsi="Times New Roman" w:cs="Times New Roman"/>
                <w:kern w:val="2"/>
                <w:sz w:val="24"/>
                <w:szCs w:val="24"/>
                <w:lang w:eastAsia="ar-SA"/>
              </w:rPr>
            </w:pPr>
            <w:r w:rsidRPr="00245F03">
              <w:rPr>
                <w:rFonts w:ascii="Times New Roman" w:eastAsia="Calibri" w:hAnsi="Times New Roman" w:cs="Times New Roman"/>
                <w:sz w:val="24"/>
                <w:szCs w:val="24"/>
              </w:rPr>
              <w:t>Фамилия, имя, отчество (при наличии)</w:t>
            </w:r>
          </w:p>
        </w:tc>
        <w:tc>
          <w:tcPr>
            <w:tcW w:w="4701" w:type="dxa"/>
            <w:tcBorders>
              <w:top w:val="single" w:sz="4" w:space="0" w:color="auto"/>
              <w:left w:val="single" w:sz="4" w:space="0" w:color="auto"/>
              <w:bottom w:val="single" w:sz="4" w:space="0" w:color="auto"/>
              <w:right w:val="single" w:sz="4" w:space="0" w:color="auto"/>
            </w:tcBorders>
          </w:tcPr>
          <w:p w:rsidR="00245F03" w:rsidRPr="00245F03" w:rsidRDefault="00245F03" w:rsidP="00245F03">
            <w:pPr>
              <w:widowControl w:val="0"/>
              <w:spacing w:after="0" w:line="240" w:lineRule="auto"/>
              <w:rPr>
                <w:rFonts w:ascii="Times New Roman" w:eastAsia="Calibri" w:hAnsi="Times New Roman" w:cs="Times New Roman"/>
                <w:kern w:val="2"/>
                <w:sz w:val="24"/>
                <w:szCs w:val="24"/>
                <w:lang w:eastAsia="ar-SA"/>
              </w:rPr>
            </w:pPr>
          </w:p>
        </w:tc>
      </w:tr>
      <w:tr w:rsidR="00245F03" w:rsidRPr="00245F03" w:rsidTr="00245F03">
        <w:trPr>
          <w:trHeight w:val="196"/>
          <w:jc w:val="center"/>
        </w:trPr>
        <w:tc>
          <w:tcPr>
            <w:tcW w:w="425" w:type="dxa"/>
            <w:tcBorders>
              <w:top w:val="single" w:sz="4" w:space="0" w:color="auto"/>
              <w:left w:val="single" w:sz="4" w:space="0" w:color="auto"/>
              <w:bottom w:val="single" w:sz="4" w:space="0" w:color="auto"/>
              <w:right w:val="single" w:sz="4" w:space="0" w:color="auto"/>
            </w:tcBorders>
            <w:vAlign w:val="center"/>
          </w:tcPr>
          <w:p w:rsidR="00245F03" w:rsidRPr="00245F03" w:rsidRDefault="00245F03" w:rsidP="00245F03">
            <w:pPr>
              <w:widowControl w:val="0"/>
              <w:spacing w:after="0" w:line="240" w:lineRule="auto"/>
              <w:jc w:val="center"/>
              <w:rPr>
                <w:rFonts w:ascii="Times New Roman" w:eastAsia="Calibri" w:hAnsi="Times New Roman" w:cs="Times New Roman"/>
                <w:sz w:val="24"/>
                <w:szCs w:val="24"/>
              </w:rPr>
            </w:pPr>
            <w:r w:rsidRPr="00245F03">
              <w:rPr>
                <w:rFonts w:ascii="Times New Roman" w:eastAsia="Calibri" w:hAnsi="Times New Roman" w:cs="Times New Roman"/>
                <w:sz w:val="24"/>
                <w:szCs w:val="24"/>
              </w:rPr>
              <w:t>2.</w:t>
            </w:r>
          </w:p>
        </w:tc>
        <w:tc>
          <w:tcPr>
            <w:tcW w:w="4797" w:type="dxa"/>
            <w:tcBorders>
              <w:top w:val="single" w:sz="4" w:space="0" w:color="auto"/>
              <w:left w:val="single" w:sz="4" w:space="0" w:color="auto"/>
              <w:bottom w:val="single" w:sz="4" w:space="0" w:color="auto"/>
              <w:right w:val="single" w:sz="4" w:space="0" w:color="auto"/>
            </w:tcBorders>
          </w:tcPr>
          <w:p w:rsidR="00245F03" w:rsidRPr="00245F03" w:rsidRDefault="00245F03" w:rsidP="00245F03">
            <w:pPr>
              <w:widowControl w:val="0"/>
              <w:spacing w:after="0" w:line="240" w:lineRule="auto"/>
              <w:rPr>
                <w:rFonts w:ascii="Times New Roman" w:eastAsia="Calibri" w:hAnsi="Times New Roman" w:cs="Times New Roman"/>
                <w:sz w:val="24"/>
                <w:szCs w:val="24"/>
              </w:rPr>
            </w:pPr>
            <w:r w:rsidRPr="00245F03">
              <w:rPr>
                <w:rFonts w:ascii="Times New Roman" w:eastAsia="Calibri" w:hAnsi="Times New Roman" w:cs="Times New Roman"/>
                <w:sz w:val="24"/>
                <w:szCs w:val="24"/>
              </w:rPr>
              <w:t>Адрес места регистрации</w:t>
            </w:r>
          </w:p>
        </w:tc>
        <w:tc>
          <w:tcPr>
            <w:tcW w:w="4701" w:type="dxa"/>
            <w:tcBorders>
              <w:top w:val="single" w:sz="4" w:space="0" w:color="auto"/>
              <w:left w:val="single" w:sz="4" w:space="0" w:color="auto"/>
              <w:bottom w:val="single" w:sz="4" w:space="0" w:color="auto"/>
              <w:right w:val="single" w:sz="4" w:space="0" w:color="auto"/>
            </w:tcBorders>
          </w:tcPr>
          <w:p w:rsidR="00245F03" w:rsidRPr="00245F03" w:rsidRDefault="00245F03" w:rsidP="00245F03">
            <w:pPr>
              <w:widowControl w:val="0"/>
              <w:spacing w:after="0" w:line="240" w:lineRule="auto"/>
              <w:rPr>
                <w:rFonts w:ascii="Times New Roman" w:eastAsia="Calibri" w:hAnsi="Times New Roman" w:cs="Times New Roman"/>
                <w:kern w:val="2"/>
                <w:sz w:val="24"/>
                <w:szCs w:val="24"/>
                <w:lang w:eastAsia="ar-SA"/>
              </w:rPr>
            </w:pPr>
          </w:p>
        </w:tc>
      </w:tr>
      <w:tr w:rsidR="00245F03" w:rsidRPr="00245F03" w:rsidTr="00245F03">
        <w:trPr>
          <w:trHeight w:val="196"/>
          <w:jc w:val="center"/>
        </w:trPr>
        <w:tc>
          <w:tcPr>
            <w:tcW w:w="425" w:type="dxa"/>
            <w:tcBorders>
              <w:top w:val="single" w:sz="4" w:space="0" w:color="auto"/>
              <w:left w:val="single" w:sz="4" w:space="0" w:color="auto"/>
              <w:bottom w:val="single" w:sz="4" w:space="0" w:color="auto"/>
              <w:right w:val="single" w:sz="4" w:space="0" w:color="auto"/>
            </w:tcBorders>
            <w:vAlign w:val="center"/>
          </w:tcPr>
          <w:p w:rsidR="00245F03" w:rsidRPr="00245F03" w:rsidRDefault="00245F03" w:rsidP="00245F03">
            <w:pPr>
              <w:widowControl w:val="0"/>
              <w:spacing w:after="0" w:line="240" w:lineRule="auto"/>
              <w:jc w:val="center"/>
              <w:rPr>
                <w:rFonts w:ascii="Times New Roman" w:eastAsia="Calibri" w:hAnsi="Times New Roman" w:cs="Times New Roman"/>
                <w:sz w:val="24"/>
                <w:szCs w:val="24"/>
              </w:rPr>
            </w:pPr>
            <w:r w:rsidRPr="00245F03">
              <w:rPr>
                <w:rFonts w:ascii="Times New Roman" w:eastAsia="Calibri" w:hAnsi="Times New Roman" w:cs="Times New Roman"/>
                <w:sz w:val="24"/>
                <w:szCs w:val="24"/>
              </w:rPr>
              <w:t>3.</w:t>
            </w:r>
          </w:p>
        </w:tc>
        <w:tc>
          <w:tcPr>
            <w:tcW w:w="4797" w:type="dxa"/>
            <w:tcBorders>
              <w:top w:val="single" w:sz="4" w:space="0" w:color="auto"/>
              <w:left w:val="single" w:sz="4" w:space="0" w:color="auto"/>
              <w:bottom w:val="single" w:sz="4" w:space="0" w:color="auto"/>
              <w:right w:val="single" w:sz="4" w:space="0" w:color="auto"/>
            </w:tcBorders>
          </w:tcPr>
          <w:p w:rsidR="00245F03" w:rsidRPr="00245F03" w:rsidRDefault="00245F03" w:rsidP="00245F03">
            <w:pPr>
              <w:widowControl w:val="0"/>
              <w:spacing w:after="0" w:line="240" w:lineRule="auto"/>
              <w:rPr>
                <w:rFonts w:ascii="Times New Roman" w:eastAsia="Calibri" w:hAnsi="Times New Roman" w:cs="Times New Roman"/>
                <w:sz w:val="24"/>
                <w:szCs w:val="24"/>
              </w:rPr>
            </w:pPr>
            <w:r w:rsidRPr="00245F03">
              <w:rPr>
                <w:rFonts w:ascii="Times New Roman" w:eastAsia="Calibri" w:hAnsi="Times New Roman" w:cs="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4701" w:type="dxa"/>
            <w:tcBorders>
              <w:top w:val="single" w:sz="4" w:space="0" w:color="auto"/>
              <w:left w:val="single" w:sz="4" w:space="0" w:color="auto"/>
              <w:bottom w:val="single" w:sz="4" w:space="0" w:color="auto"/>
              <w:right w:val="single" w:sz="4" w:space="0" w:color="auto"/>
            </w:tcBorders>
          </w:tcPr>
          <w:p w:rsidR="00245F03" w:rsidRPr="00245F03" w:rsidRDefault="00245F03" w:rsidP="00245F03">
            <w:pPr>
              <w:widowControl w:val="0"/>
              <w:spacing w:after="0" w:line="240" w:lineRule="auto"/>
              <w:rPr>
                <w:rFonts w:ascii="Times New Roman" w:eastAsia="Calibri" w:hAnsi="Times New Roman" w:cs="Times New Roman"/>
                <w:kern w:val="2"/>
                <w:sz w:val="24"/>
                <w:szCs w:val="24"/>
                <w:lang w:eastAsia="ar-SA"/>
              </w:rPr>
            </w:pPr>
          </w:p>
        </w:tc>
      </w:tr>
      <w:tr w:rsidR="00245F03" w:rsidRPr="00245F03" w:rsidTr="00245F03">
        <w:trPr>
          <w:trHeight w:val="10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245F03" w:rsidRPr="00245F03" w:rsidRDefault="00245F03" w:rsidP="00245F03">
            <w:pPr>
              <w:widowControl w:val="0"/>
              <w:spacing w:after="0" w:line="240" w:lineRule="auto"/>
              <w:jc w:val="center"/>
              <w:rPr>
                <w:rFonts w:ascii="Times New Roman" w:eastAsia="Calibri" w:hAnsi="Times New Roman" w:cs="Times New Roman"/>
                <w:kern w:val="2"/>
                <w:sz w:val="24"/>
                <w:szCs w:val="24"/>
                <w:lang w:eastAsia="ar-SA"/>
              </w:rPr>
            </w:pPr>
            <w:r w:rsidRPr="00245F03">
              <w:rPr>
                <w:rFonts w:ascii="Times New Roman" w:eastAsia="Calibri" w:hAnsi="Times New Roman" w:cs="Times New Roman"/>
                <w:sz w:val="24"/>
                <w:szCs w:val="24"/>
              </w:rPr>
              <w:t>4.</w:t>
            </w:r>
          </w:p>
        </w:tc>
        <w:tc>
          <w:tcPr>
            <w:tcW w:w="4797" w:type="dxa"/>
            <w:tcBorders>
              <w:top w:val="single" w:sz="4" w:space="0" w:color="auto"/>
              <w:left w:val="single" w:sz="4" w:space="0" w:color="auto"/>
              <w:bottom w:val="single" w:sz="4" w:space="0" w:color="auto"/>
              <w:right w:val="single" w:sz="4" w:space="0" w:color="auto"/>
            </w:tcBorders>
            <w:hideMark/>
          </w:tcPr>
          <w:p w:rsidR="00245F03" w:rsidRPr="00245F03" w:rsidRDefault="00245F03" w:rsidP="00245F03">
            <w:pPr>
              <w:widowControl w:val="0"/>
              <w:spacing w:after="0" w:line="240" w:lineRule="auto"/>
              <w:rPr>
                <w:rFonts w:ascii="Times New Roman" w:eastAsia="Calibri" w:hAnsi="Times New Roman" w:cs="Times New Roman"/>
                <w:kern w:val="2"/>
                <w:sz w:val="24"/>
                <w:szCs w:val="24"/>
                <w:lang w:eastAsia="ar-SA"/>
              </w:rPr>
            </w:pPr>
            <w:r w:rsidRPr="00245F03">
              <w:rPr>
                <w:rFonts w:ascii="Times New Roman" w:eastAsia="Calibri" w:hAnsi="Times New Roman" w:cs="Times New Roman"/>
                <w:sz w:val="24"/>
                <w:szCs w:val="24"/>
              </w:rPr>
              <w:t xml:space="preserve">ФИО, номер телефона и адрес электронной почты контактного лица </w:t>
            </w:r>
          </w:p>
        </w:tc>
        <w:tc>
          <w:tcPr>
            <w:tcW w:w="4701" w:type="dxa"/>
            <w:tcBorders>
              <w:top w:val="single" w:sz="4" w:space="0" w:color="auto"/>
              <w:left w:val="single" w:sz="4" w:space="0" w:color="auto"/>
              <w:bottom w:val="single" w:sz="4" w:space="0" w:color="auto"/>
              <w:right w:val="single" w:sz="4" w:space="0" w:color="auto"/>
            </w:tcBorders>
          </w:tcPr>
          <w:p w:rsidR="00245F03" w:rsidRPr="00245F03" w:rsidRDefault="00245F03" w:rsidP="00245F03">
            <w:pPr>
              <w:widowControl w:val="0"/>
              <w:spacing w:after="0" w:line="240" w:lineRule="auto"/>
              <w:rPr>
                <w:rFonts w:ascii="Times New Roman" w:eastAsia="Calibri" w:hAnsi="Times New Roman" w:cs="Times New Roman"/>
                <w:kern w:val="2"/>
                <w:sz w:val="24"/>
                <w:szCs w:val="24"/>
                <w:lang w:eastAsia="ar-SA"/>
              </w:rPr>
            </w:pPr>
          </w:p>
        </w:tc>
      </w:tr>
    </w:tbl>
    <w:p w:rsidR="00245F03" w:rsidRPr="00245F03" w:rsidRDefault="00245F03" w:rsidP="00245F03">
      <w:pPr>
        <w:widowControl w:val="0"/>
        <w:spacing w:before="240" w:after="0" w:line="276" w:lineRule="auto"/>
        <w:jc w:val="both"/>
        <w:rPr>
          <w:rFonts w:ascii="Times New Roman" w:eastAsia="Calibri" w:hAnsi="Times New Roman" w:cs="Times New Roman"/>
          <w:sz w:val="24"/>
          <w:szCs w:val="24"/>
        </w:rPr>
      </w:pPr>
      <w:r w:rsidRPr="00245F03">
        <w:rPr>
          <w:rFonts w:ascii="Times New Roman" w:eastAsia="Calibri" w:hAnsi="Times New Roman" w:cs="Times New Roman"/>
          <w:kern w:val="2"/>
          <w:sz w:val="24"/>
          <w:szCs w:val="24"/>
          <w:lang w:eastAsia="ar-SA"/>
        </w:rPr>
        <w:t xml:space="preserve">3. </w:t>
      </w:r>
      <w:r w:rsidRPr="00245F03">
        <w:rPr>
          <w:rFonts w:ascii="Times New Roman" w:eastAsia="Calibri" w:hAnsi="Times New Roman" w:cs="Times New Roman"/>
          <w:sz w:val="24"/>
          <w:szCs w:val="24"/>
        </w:rPr>
        <w:t>Копии документов, подтверждающих полномочия лица на осуществление действия от имени участника тендерной закупки, а именно:</w:t>
      </w:r>
    </w:p>
    <w:p w:rsidR="00245F03" w:rsidRPr="00245F03" w:rsidRDefault="00245F03" w:rsidP="00245F03">
      <w:pPr>
        <w:widowControl w:val="0"/>
        <w:spacing w:after="0" w:line="276" w:lineRule="auto"/>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 </w:t>
      </w:r>
      <w:r w:rsidRPr="00245F03">
        <w:rPr>
          <w:rFonts w:ascii="Times New Roman" w:eastAsia="Calibri" w:hAnsi="Times New Roman" w:cs="Times New Roman"/>
          <w:i/>
          <w:sz w:val="24"/>
          <w:szCs w:val="24"/>
        </w:rPr>
        <w:t>(указать наименование документа)</w:t>
      </w:r>
    </w:p>
    <w:p w:rsidR="00245F03" w:rsidRPr="00245F03" w:rsidRDefault="00245F03" w:rsidP="00245F03">
      <w:pPr>
        <w:widowControl w:val="0"/>
        <w:spacing w:after="0" w:line="276" w:lineRule="auto"/>
        <w:jc w:val="both"/>
        <w:rPr>
          <w:rFonts w:ascii="Times New Roman" w:eastAsia="Calibri" w:hAnsi="Times New Roman" w:cs="Times New Roman"/>
          <w:b/>
          <w:sz w:val="24"/>
          <w:szCs w:val="24"/>
          <w:u w:val="single"/>
        </w:rPr>
      </w:pPr>
      <w:r w:rsidRPr="00245F03">
        <w:rPr>
          <w:rFonts w:ascii="Times New Roman" w:eastAsia="Calibri" w:hAnsi="Times New Roman" w:cs="Times New Roman"/>
          <w:b/>
          <w:sz w:val="24"/>
          <w:szCs w:val="24"/>
          <w:u w:val="single"/>
        </w:rPr>
        <w:t>прилагаются / не прилагаются.</w:t>
      </w:r>
    </w:p>
    <w:p w:rsidR="00245F03" w:rsidRPr="00245F03" w:rsidRDefault="00245F03" w:rsidP="00245F03">
      <w:pPr>
        <w:widowControl w:val="0"/>
        <w:spacing w:after="0" w:line="276" w:lineRule="auto"/>
        <w:jc w:val="both"/>
        <w:rPr>
          <w:rFonts w:ascii="Times New Roman" w:eastAsia="Calibri" w:hAnsi="Times New Roman" w:cs="Times New Roman"/>
          <w:sz w:val="24"/>
          <w:szCs w:val="24"/>
          <w:u w:val="single"/>
          <w:vertAlign w:val="superscript"/>
        </w:rPr>
      </w:pPr>
      <w:r w:rsidRPr="00245F03">
        <w:rPr>
          <w:rFonts w:ascii="Times New Roman" w:eastAsia="Calibri" w:hAnsi="Times New Roman" w:cs="Times New Roman"/>
          <w:sz w:val="24"/>
          <w:szCs w:val="24"/>
          <w:vertAlign w:val="superscript"/>
        </w:rPr>
        <w:t xml:space="preserve"> </w:t>
      </w:r>
      <w:r w:rsidRPr="00245F03">
        <w:rPr>
          <w:rFonts w:ascii="Times New Roman" w:eastAsia="Calibri" w:hAnsi="Times New Roman" w:cs="Times New Roman"/>
          <w:sz w:val="24"/>
          <w:szCs w:val="24"/>
          <w:u w:val="single"/>
          <w:vertAlign w:val="superscript"/>
        </w:rPr>
        <w:t>(выделить нужное)</w:t>
      </w:r>
    </w:p>
    <w:p w:rsidR="00245F03" w:rsidRPr="00702006" w:rsidRDefault="00245F03" w:rsidP="00702006">
      <w:pPr>
        <w:widowControl w:val="0"/>
        <w:spacing w:after="0" w:line="276" w:lineRule="auto"/>
        <w:jc w:val="both"/>
        <w:rPr>
          <w:rFonts w:ascii="Times New Roman" w:eastAsia="Calibri" w:hAnsi="Times New Roman" w:cs="Times New Roman"/>
          <w:sz w:val="24"/>
          <w:szCs w:val="24"/>
        </w:rPr>
      </w:pPr>
      <w:r w:rsidRPr="00245F03">
        <w:rPr>
          <w:rFonts w:ascii="Times New Roman" w:eastAsia="Calibri" w:hAnsi="Times New Roman" w:cs="Times New Roman"/>
          <w:kern w:val="2"/>
          <w:sz w:val="24"/>
          <w:szCs w:val="24"/>
          <w:lang w:eastAsia="ar-SA"/>
        </w:rPr>
        <w:t xml:space="preserve">4. </w:t>
      </w:r>
      <w:r w:rsidRPr="00245F03">
        <w:rPr>
          <w:rFonts w:ascii="Times New Roman" w:eastAsia="Calibri" w:hAnsi="Times New Roman" w:cs="Times New Roman"/>
          <w:sz w:val="24"/>
          <w:szCs w:val="24"/>
        </w:rPr>
        <w:t xml:space="preserve"> Декларация о соответствии требованиям документации </w:t>
      </w:r>
      <w:r w:rsidRPr="00245F03">
        <w:rPr>
          <w:rFonts w:ascii="Times New Roman" w:eastAsia="Calibri" w:hAnsi="Times New Roman" w:cs="Times New Roman"/>
          <w:b/>
          <w:sz w:val="24"/>
          <w:szCs w:val="24"/>
          <w:u w:val="single"/>
        </w:rPr>
        <w:t>прилагается/не прилагается.</w:t>
      </w:r>
    </w:p>
    <w:p w:rsidR="00245F03" w:rsidRPr="00245F03" w:rsidRDefault="00245F03" w:rsidP="00245F03">
      <w:pPr>
        <w:widowControl w:val="0"/>
        <w:spacing w:after="0" w:line="276" w:lineRule="auto"/>
        <w:ind w:left="6372"/>
        <w:jc w:val="both"/>
        <w:rPr>
          <w:rFonts w:ascii="Times New Roman" w:eastAsia="Calibri" w:hAnsi="Times New Roman" w:cs="Times New Roman"/>
          <w:sz w:val="24"/>
          <w:szCs w:val="24"/>
          <w:vertAlign w:val="superscript"/>
        </w:rPr>
      </w:pPr>
      <w:r w:rsidRPr="00245F03">
        <w:rPr>
          <w:rFonts w:ascii="Times New Roman" w:eastAsia="Calibri" w:hAnsi="Times New Roman" w:cs="Times New Roman"/>
          <w:sz w:val="24"/>
          <w:szCs w:val="24"/>
          <w:vertAlign w:val="superscript"/>
        </w:rPr>
        <w:t xml:space="preserve"> </w:t>
      </w:r>
      <w:r w:rsidRPr="00245F03">
        <w:rPr>
          <w:rFonts w:ascii="Times New Roman" w:eastAsia="Calibri" w:hAnsi="Times New Roman" w:cs="Times New Roman"/>
          <w:sz w:val="24"/>
          <w:szCs w:val="24"/>
          <w:u w:val="single"/>
          <w:vertAlign w:val="superscript"/>
        </w:rPr>
        <w:t>(выделить нужное)</w:t>
      </w:r>
    </w:p>
    <w:p w:rsidR="00245F03" w:rsidRPr="00245F03" w:rsidRDefault="00702006" w:rsidP="00245F03">
      <w:pPr>
        <w:widowControl w:val="0"/>
        <w:tabs>
          <w:tab w:val="left" w:pos="284"/>
        </w:tabs>
        <w:spacing w:after="0" w:line="240" w:lineRule="auto"/>
        <w:contextualSpacing/>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5</w:t>
      </w:r>
      <w:r w:rsidR="00245F03" w:rsidRPr="00245F03">
        <w:rPr>
          <w:rFonts w:ascii="Times New Roman" w:eastAsia="Calibri" w:hAnsi="Times New Roman" w:cs="Times New Roman"/>
          <w:sz w:val="24"/>
          <w:szCs w:val="24"/>
        </w:rPr>
        <w:t>. Согласие на</w:t>
      </w:r>
      <w:r w:rsidR="00245F03" w:rsidRPr="00245F03">
        <w:rPr>
          <w:rFonts w:ascii="Times New Roman" w:eastAsia="Calibri" w:hAnsi="Times New Roman" w:cs="Times New Roman"/>
          <w:sz w:val="24"/>
          <w:szCs w:val="24"/>
          <w:lang w:eastAsia="ru-RU"/>
        </w:rPr>
        <w:t xml:space="preserve"> обработку персональных данных</w:t>
      </w:r>
      <w:r w:rsidR="00245F03" w:rsidRPr="00245F03">
        <w:rPr>
          <w:rFonts w:ascii="Times New Roman" w:eastAsia="Calibri" w:hAnsi="Times New Roman" w:cs="Times New Roman"/>
          <w:sz w:val="24"/>
          <w:szCs w:val="28"/>
        </w:rPr>
        <w:t xml:space="preserve"> </w:t>
      </w:r>
      <w:r w:rsidR="00245F03" w:rsidRPr="00245F03">
        <w:rPr>
          <w:rFonts w:ascii="Times New Roman" w:eastAsia="Calibri" w:hAnsi="Times New Roman" w:cs="Times New Roman"/>
          <w:sz w:val="24"/>
          <w:szCs w:val="24"/>
          <w:lang w:eastAsia="ru-RU"/>
        </w:rPr>
        <w:t xml:space="preserve">в соответствии с Федеральным законом от 27.07.2006 №152-ФЗ «О персональных данных» </w:t>
      </w:r>
      <w:r w:rsidR="00245F03" w:rsidRPr="00245F03">
        <w:rPr>
          <w:rFonts w:ascii="Times New Roman" w:eastAsia="Calibri" w:hAnsi="Times New Roman" w:cs="Times New Roman"/>
          <w:b/>
          <w:sz w:val="24"/>
          <w:szCs w:val="24"/>
          <w:u w:val="single"/>
        </w:rPr>
        <w:t>прилагается/не прилагается.</w:t>
      </w:r>
    </w:p>
    <w:p w:rsidR="00245F03" w:rsidRPr="00245F03" w:rsidRDefault="00245F03" w:rsidP="00245F03">
      <w:pPr>
        <w:widowControl w:val="0"/>
        <w:spacing w:after="0" w:line="276" w:lineRule="auto"/>
        <w:ind w:left="927" w:firstLine="4743"/>
        <w:contextualSpacing/>
        <w:jc w:val="both"/>
        <w:rPr>
          <w:rFonts w:ascii="Times New Roman" w:eastAsia="Calibri" w:hAnsi="Times New Roman" w:cs="Times New Roman"/>
          <w:sz w:val="24"/>
          <w:szCs w:val="24"/>
          <w:vertAlign w:val="superscript"/>
        </w:rPr>
      </w:pPr>
      <w:r w:rsidRPr="00245F03">
        <w:rPr>
          <w:rFonts w:ascii="Times New Roman" w:eastAsia="Calibri" w:hAnsi="Times New Roman" w:cs="Times New Roman"/>
          <w:sz w:val="24"/>
          <w:szCs w:val="24"/>
          <w:vertAlign w:val="superscript"/>
        </w:rPr>
        <w:t xml:space="preserve"> (выделить нужное)</w:t>
      </w:r>
    </w:p>
    <w:p w:rsidR="00245F03" w:rsidRPr="00245F03" w:rsidRDefault="00702006" w:rsidP="00245F03">
      <w:pPr>
        <w:widowControl w:val="0"/>
        <w:tabs>
          <w:tab w:val="left" w:pos="284"/>
        </w:tabs>
        <w:spacing w:after="0" w:line="240" w:lineRule="auto"/>
        <w:contextualSpacing/>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6</w:t>
      </w:r>
      <w:r w:rsidR="00245F03" w:rsidRPr="00245F03">
        <w:rPr>
          <w:rFonts w:ascii="Times New Roman" w:eastAsia="Calibri" w:hAnsi="Times New Roman" w:cs="Times New Roman"/>
          <w:sz w:val="24"/>
          <w:szCs w:val="24"/>
        </w:rPr>
        <w:t xml:space="preserve">. Иные документы, а именно: ___________________________ </w:t>
      </w:r>
      <w:r w:rsidR="00245F03" w:rsidRPr="00245F03">
        <w:rPr>
          <w:rFonts w:ascii="Times New Roman" w:eastAsia="Calibri" w:hAnsi="Times New Roman" w:cs="Times New Roman"/>
          <w:b/>
          <w:sz w:val="24"/>
          <w:szCs w:val="24"/>
          <w:u w:val="single"/>
        </w:rPr>
        <w:t>прилагается/не прилагается.</w:t>
      </w:r>
    </w:p>
    <w:p w:rsidR="00245F03" w:rsidRPr="00245F03" w:rsidRDefault="00245F03" w:rsidP="00245F03">
      <w:pPr>
        <w:widowControl w:val="0"/>
        <w:tabs>
          <w:tab w:val="left" w:pos="7513"/>
        </w:tabs>
        <w:spacing w:after="0" w:line="240" w:lineRule="auto"/>
        <w:ind w:firstLine="3544"/>
        <w:jc w:val="both"/>
        <w:rPr>
          <w:rFonts w:ascii="Times New Roman" w:eastAsia="Calibri" w:hAnsi="Times New Roman" w:cs="Times New Roman"/>
          <w:sz w:val="24"/>
          <w:szCs w:val="24"/>
          <w:vertAlign w:val="superscript"/>
        </w:rPr>
      </w:pPr>
      <w:r w:rsidRPr="00245F03">
        <w:rPr>
          <w:rFonts w:ascii="Times New Roman" w:eastAsia="Calibri" w:hAnsi="Times New Roman" w:cs="Times New Roman"/>
          <w:sz w:val="24"/>
          <w:szCs w:val="24"/>
          <w:vertAlign w:val="superscript"/>
        </w:rPr>
        <w:t xml:space="preserve"> </w:t>
      </w:r>
      <w:r w:rsidRPr="00245F03">
        <w:rPr>
          <w:rFonts w:ascii="Times New Roman" w:eastAsia="Calibri" w:hAnsi="Times New Roman" w:cs="Times New Roman"/>
          <w:i/>
          <w:sz w:val="24"/>
          <w:szCs w:val="24"/>
          <w:vertAlign w:val="superscript"/>
        </w:rPr>
        <w:t>(указать наименование документа)</w:t>
      </w:r>
      <w:r w:rsidRPr="00245F03">
        <w:rPr>
          <w:rFonts w:ascii="Times New Roman" w:eastAsia="Calibri" w:hAnsi="Times New Roman" w:cs="Times New Roman"/>
          <w:i/>
          <w:sz w:val="24"/>
          <w:szCs w:val="24"/>
          <w:vertAlign w:val="superscript"/>
        </w:rPr>
        <w:tab/>
      </w:r>
      <w:r w:rsidRPr="00245F03">
        <w:rPr>
          <w:rFonts w:ascii="Times New Roman" w:eastAsia="Calibri" w:hAnsi="Times New Roman" w:cs="Times New Roman"/>
          <w:sz w:val="24"/>
          <w:szCs w:val="24"/>
          <w:u w:val="single"/>
          <w:vertAlign w:val="superscript"/>
        </w:rPr>
        <w:t>(выделить нужное)</w:t>
      </w:r>
    </w:p>
    <w:p w:rsidR="00245F03" w:rsidRPr="00245F03" w:rsidRDefault="00245F03" w:rsidP="00245F03">
      <w:pPr>
        <w:widowControl w:val="0"/>
        <w:spacing w:after="0" w:line="276" w:lineRule="auto"/>
        <w:rPr>
          <w:rFonts w:ascii="Times New Roman" w:eastAsia="Calibri" w:hAnsi="Times New Roman" w:cs="Times New Roman"/>
          <w:kern w:val="2"/>
          <w:sz w:val="24"/>
          <w:szCs w:val="24"/>
          <w:lang w:eastAsia="ar-SA"/>
        </w:rPr>
      </w:pPr>
    </w:p>
    <w:p w:rsidR="00245F03" w:rsidRPr="00245F03" w:rsidRDefault="00245F03" w:rsidP="00245F03">
      <w:pPr>
        <w:widowControl w:val="0"/>
        <w:spacing w:after="0" w:line="276" w:lineRule="auto"/>
        <w:rPr>
          <w:rFonts w:ascii="Times New Roman" w:eastAsia="Calibri" w:hAnsi="Times New Roman" w:cs="Times New Roman"/>
          <w:sz w:val="24"/>
          <w:szCs w:val="24"/>
        </w:rPr>
      </w:pPr>
    </w:p>
    <w:p w:rsidR="00245F03" w:rsidRPr="00245F03" w:rsidRDefault="00245F03" w:rsidP="00245F03">
      <w:pPr>
        <w:widowControl w:val="0"/>
        <w:spacing w:after="0" w:line="276" w:lineRule="auto"/>
        <w:jc w:val="right"/>
        <w:rPr>
          <w:rFonts w:ascii="Times New Roman" w:eastAsia="Calibri" w:hAnsi="Times New Roman" w:cs="Times New Roman"/>
          <w:sz w:val="24"/>
          <w:szCs w:val="24"/>
        </w:rPr>
      </w:pPr>
      <w:r w:rsidRPr="00245F03">
        <w:rPr>
          <w:rFonts w:ascii="Times New Roman" w:eastAsia="Calibri" w:hAnsi="Times New Roman" w:cs="Times New Roman"/>
          <w:sz w:val="24"/>
          <w:szCs w:val="24"/>
        </w:rPr>
        <w:t>_____________________/_________________________/</w:t>
      </w:r>
      <w:r w:rsidRPr="00245F03">
        <w:rPr>
          <w:rFonts w:ascii="Times New Roman" w:eastAsia="Calibri" w:hAnsi="Times New Roman" w:cs="Times New Roman"/>
          <w:sz w:val="24"/>
          <w:szCs w:val="24"/>
        </w:rPr>
        <w:tab/>
      </w:r>
      <w:r w:rsidRPr="00245F03">
        <w:rPr>
          <w:rFonts w:ascii="Times New Roman" w:eastAsia="Calibri" w:hAnsi="Times New Roman" w:cs="Times New Roman"/>
          <w:sz w:val="24"/>
          <w:szCs w:val="24"/>
        </w:rPr>
        <w:tab/>
        <w:t xml:space="preserve"> </w:t>
      </w:r>
    </w:p>
    <w:p w:rsidR="00245F03" w:rsidRPr="00245F03" w:rsidRDefault="00245F03" w:rsidP="00245F03">
      <w:pPr>
        <w:widowControl w:val="0"/>
        <w:tabs>
          <w:tab w:val="left" w:pos="4820"/>
        </w:tabs>
        <w:spacing w:after="0" w:line="276" w:lineRule="auto"/>
        <w:ind w:firstLine="2835"/>
        <w:jc w:val="center"/>
        <w:rPr>
          <w:rFonts w:ascii="Times New Roman" w:eastAsia="Calibri" w:hAnsi="Times New Roman" w:cs="Times New Roman"/>
          <w:b/>
          <w:sz w:val="28"/>
          <w:szCs w:val="28"/>
        </w:rPr>
      </w:pPr>
      <w:r w:rsidRPr="00245F03">
        <w:rPr>
          <w:rFonts w:ascii="Times New Roman" w:eastAsia="Calibri" w:hAnsi="Times New Roman" w:cs="Times New Roman"/>
          <w:sz w:val="24"/>
          <w:szCs w:val="24"/>
          <w:vertAlign w:val="superscript"/>
        </w:rPr>
        <w:t>Подпись</w:t>
      </w:r>
      <w:r w:rsidRPr="00245F03">
        <w:rPr>
          <w:rFonts w:ascii="Times New Roman" w:eastAsia="Calibri" w:hAnsi="Times New Roman" w:cs="Times New Roman"/>
          <w:sz w:val="24"/>
          <w:szCs w:val="24"/>
          <w:vertAlign w:val="superscript"/>
        </w:rPr>
        <w:tab/>
      </w:r>
      <w:r w:rsidRPr="00245F03">
        <w:rPr>
          <w:rFonts w:ascii="Times New Roman" w:eastAsia="Calibri" w:hAnsi="Times New Roman" w:cs="Times New Roman"/>
          <w:sz w:val="24"/>
          <w:szCs w:val="24"/>
          <w:vertAlign w:val="superscript"/>
        </w:rPr>
        <w:tab/>
        <w:t xml:space="preserve"> (Ф.И.О.)</w:t>
      </w:r>
      <w:r w:rsidRPr="00245F03">
        <w:rPr>
          <w:rFonts w:ascii="Times New Roman" w:eastAsia="Calibri" w:hAnsi="Times New Roman" w:cs="Times New Roman"/>
          <w:b/>
          <w:sz w:val="28"/>
          <w:szCs w:val="28"/>
        </w:rPr>
        <w:br w:type="page"/>
      </w:r>
    </w:p>
    <w:p w:rsidR="00245F03" w:rsidRPr="00245F03" w:rsidRDefault="00245F03" w:rsidP="00245F03">
      <w:pPr>
        <w:widowControl w:val="0"/>
        <w:spacing w:after="0" w:line="240" w:lineRule="auto"/>
        <w:rPr>
          <w:rFonts w:ascii="Times New Roman" w:eastAsia="Calibri" w:hAnsi="Times New Roman" w:cs="Times New Roman"/>
          <w:b/>
          <w:sz w:val="28"/>
          <w:szCs w:val="28"/>
        </w:rPr>
      </w:pPr>
    </w:p>
    <w:p w:rsidR="00245F03" w:rsidRPr="00245F03" w:rsidRDefault="00245F03" w:rsidP="00245F03">
      <w:pPr>
        <w:widowControl w:val="0"/>
        <w:spacing w:after="0" w:line="240" w:lineRule="auto"/>
        <w:jc w:val="center"/>
        <w:outlineLvl w:val="0"/>
        <w:rPr>
          <w:rFonts w:ascii="Times New Roman" w:eastAsia="Times New Roman" w:hAnsi="Times New Roman" w:cs="Times New Roman"/>
          <w:b/>
          <w:bCs/>
          <w:sz w:val="28"/>
          <w:szCs w:val="28"/>
        </w:rPr>
      </w:pPr>
      <w:bookmarkStart w:id="22" w:name="_Toc229751541"/>
      <w:r w:rsidRPr="00245F03">
        <w:rPr>
          <w:rFonts w:ascii="Times New Roman" w:eastAsia="Calibri" w:hAnsi="Times New Roman" w:cs="Times New Roman"/>
          <w:b/>
          <w:sz w:val="28"/>
          <w:szCs w:val="28"/>
        </w:rPr>
        <w:t>Часть 7.</w:t>
      </w:r>
      <w:r w:rsidRPr="00245F03">
        <w:rPr>
          <w:rFonts w:ascii="Times New Roman" w:eastAsia="Calibri" w:hAnsi="Times New Roman" w:cs="Times New Roman"/>
          <w:sz w:val="28"/>
          <w:szCs w:val="28"/>
        </w:rPr>
        <w:t xml:space="preserve"> </w:t>
      </w:r>
      <w:bookmarkEnd w:id="21"/>
      <w:r w:rsidRPr="00245F03">
        <w:rPr>
          <w:rFonts w:ascii="Times New Roman" w:eastAsia="Times New Roman" w:hAnsi="Times New Roman" w:cs="Times New Roman"/>
          <w:b/>
          <w:bCs/>
          <w:sz w:val="28"/>
          <w:szCs w:val="28"/>
        </w:rPr>
        <w:t>Форма декларации о соответствии участника тендерной закупки обязательным требованиям</w:t>
      </w:r>
      <w:bookmarkEnd w:id="22"/>
    </w:p>
    <w:p w:rsidR="00245F03" w:rsidRPr="00245F03" w:rsidRDefault="00245F03" w:rsidP="00245F03">
      <w:pPr>
        <w:widowControl w:val="0"/>
        <w:spacing w:after="0" w:line="240" w:lineRule="auto"/>
        <w:jc w:val="both"/>
        <w:rPr>
          <w:rFonts w:ascii="Times New Roman" w:eastAsia="Calibri" w:hAnsi="Times New Roman" w:cs="Times New Roman"/>
          <w:sz w:val="24"/>
          <w:szCs w:val="24"/>
        </w:rPr>
      </w:pPr>
    </w:p>
    <w:p w:rsidR="00245F03" w:rsidRPr="00245F03" w:rsidRDefault="00245F03" w:rsidP="00245F03">
      <w:pPr>
        <w:widowControl w:val="0"/>
        <w:spacing w:after="0" w:line="240" w:lineRule="auto"/>
        <w:jc w:val="center"/>
        <w:rPr>
          <w:rFonts w:ascii="Times New Roman" w:eastAsia="Calibri" w:hAnsi="Times New Roman" w:cs="Times New Roman"/>
          <w:i/>
          <w:sz w:val="24"/>
          <w:szCs w:val="24"/>
        </w:rPr>
      </w:pPr>
      <w:r w:rsidRPr="00245F03">
        <w:rPr>
          <w:rFonts w:ascii="Times New Roman" w:eastAsia="Calibri" w:hAnsi="Times New Roman" w:cs="Times New Roman"/>
          <w:i/>
          <w:sz w:val="24"/>
          <w:szCs w:val="24"/>
        </w:rPr>
        <w:t>ОФОРМЛЯЕТСЯ НА ФИРМЕННОМ БЛАНКЕ ОРГАНИЗАЦИИ</w:t>
      </w:r>
    </w:p>
    <w:p w:rsidR="00245F03" w:rsidRPr="00245F03" w:rsidRDefault="00245F03" w:rsidP="00245F03">
      <w:pPr>
        <w:widowControl w:val="0"/>
        <w:spacing w:after="0" w:line="240" w:lineRule="auto"/>
        <w:jc w:val="both"/>
        <w:rPr>
          <w:rFonts w:ascii="Times New Roman" w:eastAsia="Calibri" w:hAnsi="Times New Roman" w:cs="Times New Roman"/>
          <w:sz w:val="24"/>
          <w:szCs w:val="24"/>
        </w:rPr>
      </w:pPr>
    </w:p>
    <w:p w:rsidR="00245F03" w:rsidRPr="00245F03" w:rsidRDefault="00245F03" w:rsidP="00245F03">
      <w:pPr>
        <w:widowControl w:val="0"/>
        <w:spacing w:after="0" w:line="240" w:lineRule="auto"/>
        <w:jc w:val="center"/>
        <w:rPr>
          <w:rFonts w:ascii="Times New Roman" w:eastAsia="Calibri" w:hAnsi="Times New Roman" w:cs="Times New Roman"/>
          <w:b/>
          <w:sz w:val="24"/>
          <w:szCs w:val="24"/>
        </w:rPr>
      </w:pPr>
      <w:r w:rsidRPr="00245F03">
        <w:rPr>
          <w:rFonts w:ascii="Times New Roman" w:eastAsia="Calibri" w:hAnsi="Times New Roman" w:cs="Times New Roman"/>
          <w:b/>
          <w:sz w:val="24"/>
          <w:szCs w:val="24"/>
        </w:rPr>
        <w:t>ДЕКЛАРАЦИЯ</w:t>
      </w:r>
    </w:p>
    <w:p w:rsidR="00245F03" w:rsidRPr="00245F03" w:rsidRDefault="00245F03" w:rsidP="00245F03">
      <w:pPr>
        <w:widowControl w:val="0"/>
        <w:spacing w:after="0" w:line="240" w:lineRule="auto"/>
        <w:jc w:val="center"/>
        <w:rPr>
          <w:rFonts w:ascii="Times New Roman" w:eastAsia="Calibri" w:hAnsi="Times New Roman" w:cs="Times New Roman"/>
          <w:sz w:val="24"/>
          <w:szCs w:val="24"/>
        </w:rPr>
      </w:pPr>
      <w:r w:rsidRPr="00245F03">
        <w:rPr>
          <w:rFonts w:ascii="Times New Roman" w:eastAsia="Calibri" w:hAnsi="Times New Roman" w:cs="Times New Roman"/>
          <w:b/>
          <w:sz w:val="24"/>
          <w:szCs w:val="24"/>
        </w:rPr>
        <w:t>о соответствии обязательным требованиям</w:t>
      </w:r>
    </w:p>
    <w:p w:rsidR="00245F03" w:rsidRPr="00245F03" w:rsidRDefault="00245F03" w:rsidP="00245F0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245F03" w:rsidRPr="00245F03" w:rsidRDefault="00245F03" w:rsidP="00245F03">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Настоящим _____________________________ декларирует:</w:t>
      </w:r>
    </w:p>
    <w:p w:rsidR="00245F03" w:rsidRPr="00245F03" w:rsidRDefault="00245F03" w:rsidP="00245F03">
      <w:pPr>
        <w:widowControl w:val="0"/>
        <w:autoSpaceDE w:val="0"/>
        <w:autoSpaceDN w:val="0"/>
        <w:adjustRightInd w:val="0"/>
        <w:spacing w:after="0" w:line="240" w:lineRule="auto"/>
        <w:ind w:firstLine="1985"/>
        <w:jc w:val="both"/>
        <w:rPr>
          <w:rFonts w:ascii="Times New Roman" w:eastAsia="Calibri" w:hAnsi="Times New Roman" w:cs="Times New Roman"/>
          <w:i/>
          <w:sz w:val="24"/>
          <w:szCs w:val="24"/>
          <w:vertAlign w:val="superscript"/>
        </w:rPr>
      </w:pPr>
      <w:r w:rsidRPr="00245F03">
        <w:rPr>
          <w:rFonts w:ascii="Times New Roman" w:eastAsia="Calibri" w:hAnsi="Times New Roman" w:cs="Times New Roman"/>
          <w:sz w:val="24"/>
          <w:szCs w:val="24"/>
          <w:vertAlign w:val="superscript"/>
        </w:rPr>
        <w:t xml:space="preserve"> </w:t>
      </w:r>
      <w:r w:rsidRPr="00245F03">
        <w:rPr>
          <w:rFonts w:ascii="Times New Roman" w:eastAsia="Calibri" w:hAnsi="Times New Roman" w:cs="Times New Roman"/>
          <w:i/>
          <w:sz w:val="24"/>
          <w:szCs w:val="24"/>
          <w:vertAlign w:val="superscript"/>
        </w:rPr>
        <w:t>(наименование участника тендерной закупки)</w:t>
      </w:r>
    </w:p>
    <w:p w:rsidR="00245F03" w:rsidRPr="00245F03" w:rsidRDefault="00245F03" w:rsidP="00245F03">
      <w:pPr>
        <w:widowControl w:val="0"/>
        <w:autoSpaceDE w:val="0"/>
        <w:autoSpaceDN w:val="0"/>
        <w:adjustRightInd w:val="0"/>
        <w:spacing w:after="0" w:line="240" w:lineRule="auto"/>
        <w:ind w:firstLine="567"/>
        <w:jc w:val="both"/>
        <w:rPr>
          <w:rFonts w:ascii="Times New Roman" w:eastAsia="Calibri" w:hAnsi="Times New Roman" w:cs="Times New Roman"/>
          <w:sz w:val="6"/>
          <w:szCs w:val="24"/>
        </w:rPr>
      </w:pPr>
    </w:p>
    <w:p w:rsidR="00245F03" w:rsidRPr="00245F03" w:rsidRDefault="00245F03" w:rsidP="00245F03">
      <w:pPr>
        <w:widowControl w:val="0"/>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 xml:space="preserve">2) </w:t>
      </w:r>
      <w:proofErr w:type="spellStart"/>
      <w:r w:rsidRPr="00245F03">
        <w:rPr>
          <w:rFonts w:ascii="Times New Roman" w:eastAsia="Calibri" w:hAnsi="Times New Roman" w:cs="Times New Roman"/>
          <w:sz w:val="24"/>
          <w:szCs w:val="24"/>
        </w:rPr>
        <w:t>непроведение</w:t>
      </w:r>
      <w:proofErr w:type="spellEnd"/>
      <w:r w:rsidRPr="00245F03">
        <w:rPr>
          <w:rFonts w:ascii="Times New Roman" w:eastAsia="Calibri"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w:t>
      </w:r>
      <w:r w:rsidRPr="00245F03">
        <w:rPr>
          <w:rFonts w:ascii="Times New Roman" w:eastAsia="Times New Roman" w:hAnsi="Times New Roman" w:cs="Times New Roman"/>
          <w:sz w:val="24"/>
          <w:szCs w:val="24"/>
          <w:lang w:eastAsia="ru-RU"/>
        </w:rPr>
        <w:t xml:space="preserve"> </w:t>
      </w:r>
      <w:r w:rsidRPr="00245F03">
        <w:rPr>
          <w:rFonts w:ascii="Times New Roman" w:eastAsia="Calibri" w:hAnsi="Times New Roman" w:cs="Times New Roman"/>
          <w:sz w:val="24"/>
          <w:szCs w:val="24"/>
        </w:rPr>
        <w:t xml:space="preserve">индивидуального предпринимателя банкротом и об открытии конкурсного производства; </w:t>
      </w:r>
    </w:p>
    <w:p w:rsidR="00245F03" w:rsidRPr="00245F03" w:rsidRDefault="00245F03" w:rsidP="00245F03">
      <w:pPr>
        <w:widowControl w:val="0"/>
        <w:tabs>
          <w:tab w:val="left" w:pos="709"/>
        </w:tabs>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3) </w:t>
      </w:r>
      <w:proofErr w:type="spellStart"/>
      <w:r w:rsidRPr="00245F03">
        <w:rPr>
          <w:rFonts w:ascii="Times New Roman" w:eastAsia="Calibri" w:hAnsi="Times New Roman" w:cs="Times New Roman"/>
          <w:sz w:val="24"/>
          <w:szCs w:val="24"/>
        </w:rPr>
        <w:t>неприостановление</w:t>
      </w:r>
      <w:proofErr w:type="spellEnd"/>
      <w:r w:rsidRPr="00245F03">
        <w:rPr>
          <w:rFonts w:ascii="Times New Roman" w:eastAsia="Calibri" w:hAnsi="Times New Roman" w:cs="Times New Roman"/>
          <w:sz w:val="24"/>
          <w:szCs w:val="24"/>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rsidR="00245F03" w:rsidRPr="00245F03" w:rsidRDefault="00245F03" w:rsidP="00245F03">
      <w:pPr>
        <w:widowControl w:val="0"/>
        <w:autoSpaceDE w:val="0"/>
        <w:autoSpaceDN w:val="0"/>
        <w:adjustRightInd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
    <w:p w:rsidR="00245F03" w:rsidRPr="00245F03" w:rsidRDefault="00245F03" w:rsidP="00245F03">
      <w:pPr>
        <w:widowControl w:val="0"/>
        <w:autoSpaceDE w:val="0"/>
        <w:autoSpaceDN w:val="0"/>
        <w:adjustRightInd w:val="0"/>
        <w:spacing w:after="0" w:line="276" w:lineRule="auto"/>
        <w:ind w:firstLine="567"/>
        <w:jc w:val="both"/>
        <w:rPr>
          <w:rFonts w:ascii="Times New Roman" w:eastAsia="Times New Roman" w:hAnsi="Times New Roman" w:cs="Times New Roman"/>
          <w:bCs/>
          <w:sz w:val="24"/>
          <w:szCs w:val="24"/>
          <w:lang w:eastAsia="ru-RU"/>
        </w:rPr>
      </w:pPr>
      <w:r w:rsidRPr="00245F03">
        <w:rPr>
          <w:rFonts w:ascii="Times New Roman" w:eastAsia="Times New Roman" w:hAnsi="Times New Roman" w:cs="Times New Roman"/>
          <w:bCs/>
          <w:sz w:val="24"/>
          <w:szCs w:val="24"/>
          <w:lang w:eastAsia="ru-RU"/>
        </w:rPr>
        <w:t>5) отсутствие между участником закупки и заказчиком конфликта интересов Понятие «конфликт интересов» используется в значении, указанном в Федеральном законе от 25 декабря 2008 года N 273-ФЗ «О противодействии коррупции»;</w:t>
      </w:r>
    </w:p>
    <w:p w:rsidR="00245F03" w:rsidRPr="00245F03" w:rsidRDefault="00245F03" w:rsidP="00245F03">
      <w:pPr>
        <w:widowControl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6) участник закупки не является иностранным агентом;</w:t>
      </w:r>
      <w:r w:rsidRPr="00245F03">
        <w:rPr>
          <w:rFonts w:ascii="Times New Roman" w:eastAsia="Calibri" w:hAnsi="Times New Roman" w:cs="Times New Roman"/>
          <w:sz w:val="24"/>
          <w:szCs w:val="24"/>
        </w:rPr>
        <w:tab/>
      </w:r>
    </w:p>
    <w:p w:rsidR="00245F03" w:rsidRPr="00245F03" w:rsidRDefault="00245F03" w:rsidP="00245F03">
      <w:pPr>
        <w:widowControl w:val="0"/>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7) 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45F03" w:rsidRPr="00245F03" w:rsidRDefault="00245F03" w:rsidP="00245F03">
      <w:pPr>
        <w:widowControl w:val="0"/>
        <w:spacing w:after="0" w:line="276" w:lineRule="auto"/>
        <w:ind w:firstLine="567"/>
        <w:jc w:val="both"/>
        <w:rPr>
          <w:rFonts w:ascii="Times New Roman" w:eastAsia="Calibri" w:hAnsi="Times New Roman" w:cs="Times New Roman"/>
          <w:i/>
          <w:sz w:val="24"/>
          <w:szCs w:val="24"/>
        </w:rPr>
      </w:pPr>
      <w:r w:rsidRPr="00245F03">
        <w:rPr>
          <w:rFonts w:ascii="Times New Roman" w:eastAsia="Calibri" w:hAnsi="Times New Roman" w:cs="Times New Roman"/>
          <w:sz w:val="24"/>
          <w:szCs w:val="24"/>
        </w:rPr>
        <w:t xml:space="preserve">8) обладание участником закупки исключительными правами на результаты интеллектуальной собственности </w:t>
      </w:r>
    </w:p>
    <w:p w:rsidR="00245F03" w:rsidRPr="00245F03" w:rsidRDefault="00245F03" w:rsidP="00245F03">
      <w:pPr>
        <w:widowControl w:val="0"/>
        <w:tabs>
          <w:tab w:val="left" w:pos="709"/>
        </w:tabs>
        <w:spacing w:after="0" w:line="276" w:lineRule="auto"/>
        <w:ind w:firstLine="567"/>
        <w:jc w:val="both"/>
        <w:rPr>
          <w:rFonts w:ascii="Times New Roman" w:eastAsia="Calibri" w:hAnsi="Times New Roman" w:cs="Times New Roman"/>
          <w:sz w:val="24"/>
          <w:szCs w:val="24"/>
        </w:rPr>
      </w:pPr>
      <w:r w:rsidRPr="00245F03">
        <w:rPr>
          <w:rFonts w:ascii="Times New Roman" w:eastAsia="Calibri" w:hAnsi="Times New Roman" w:cs="Times New Roman"/>
          <w:sz w:val="24"/>
          <w:szCs w:val="24"/>
        </w:rPr>
        <w:t>9) обладание участниками закупки правами использования результат</w:t>
      </w:r>
      <w:r w:rsidR="00702006">
        <w:rPr>
          <w:rFonts w:ascii="Times New Roman" w:eastAsia="Calibri" w:hAnsi="Times New Roman" w:cs="Times New Roman"/>
          <w:sz w:val="24"/>
          <w:szCs w:val="24"/>
        </w:rPr>
        <w:t>а интеллектуальной деятельности.</w:t>
      </w:r>
    </w:p>
    <w:p w:rsidR="00245F03" w:rsidRPr="00245F03" w:rsidRDefault="00245F03" w:rsidP="00245F03">
      <w:pPr>
        <w:widowControl w:val="0"/>
        <w:spacing w:after="0" w:line="240" w:lineRule="auto"/>
        <w:jc w:val="both"/>
        <w:rPr>
          <w:rFonts w:ascii="Times New Roman" w:eastAsia="Calibri" w:hAnsi="Times New Roman" w:cs="Times New Roman"/>
          <w:sz w:val="24"/>
          <w:szCs w:val="24"/>
        </w:rPr>
      </w:pPr>
    </w:p>
    <w:p w:rsidR="00245F03" w:rsidRPr="00245F03" w:rsidRDefault="00245F03" w:rsidP="00245F03">
      <w:pPr>
        <w:widowControl w:val="0"/>
        <w:spacing w:after="0" w:line="240" w:lineRule="auto"/>
        <w:rPr>
          <w:rFonts w:ascii="Times New Roman" w:eastAsia="Calibri" w:hAnsi="Times New Roman" w:cs="Times New Roman"/>
          <w:sz w:val="24"/>
          <w:szCs w:val="24"/>
        </w:rPr>
      </w:pPr>
      <w:r w:rsidRPr="00245F03">
        <w:rPr>
          <w:rFonts w:ascii="Times New Roman" w:eastAsia="Calibri" w:hAnsi="Times New Roman" w:cs="Times New Roman"/>
          <w:sz w:val="24"/>
          <w:szCs w:val="24"/>
        </w:rPr>
        <w:t>_____________________/_________________________/</w:t>
      </w:r>
      <w:r w:rsidRPr="00245F03">
        <w:rPr>
          <w:rFonts w:ascii="Times New Roman" w:eastAsia="Calibri" w:hAnsi="Times New Roman" w:cs="Times New Roman"/>
          <w:sz w:val="24"/>
          <w:szCs w:val="24"/>
        </w:rPr>
        <w:tab/>
      </w:r>
      <w:r w:rsidRPr="00245F03">
        <w:rPr>
          <w:rFonts w:ascii="Times New Roman" w:eastAsia="Calibri" w:hAnsi="Times New Roman" w:cs="Times New Roman"/>
          <w:sz w:val="24"/>
          <w:szCs w:val="24"/>
        </w:rPr>
        <w:tab/>
        <w:t xml:space="preserve"> </w:t>
      </w:r>
    </w:p>
    <w:p w:rsidR="00245F03" w:rsidRPr="00245F03" w:rsidRDefault="00245F03" w:rsidP="00245F03">
      <w:pPr>
        <w:widowControl w:val="0"/>
        <w:spacing w:after="200" w:line="240" w:lineRule="auto"/>
        <w:ind w:firstLine="993"/>
        <w:rPr>
          <w:rFonts w:ascii="Times New Roman" w:eastAsia="Calibri" w:hAnsi="Times New Roman" w:cs="Times New Roman"/>
          <w:sz w:val="24"/>
          <w:szCs w:val="24"/>
          <w:vertAlign w:val="superscript"/>
        </w:rPr>
      </w:pPr>
      <w:r w:rsidRPr="00245F03">
        <w:rPr>
          <w:rFonts w:ascii="Times New Roman" w:eastAsia="Calibri" w:hAnsi="Times New Roman" w:cs="Times New Roman"/>
          <w:bCs/>
          <w:sz w:val="24"/>
          <w:szCs w:val="24"/>
        </w:rPr>
        <w:t xml:space="preserve"> </w:t>
      </w:r>
      <w:r w:rsidRPr="00245F03">
        <w:rPr>
          <w:rFonts w:ascii="Times New Roman" w:eastAsia="Calibri" w:hAnsi="Times New Roman" w:cs="Times New Roman"/>
          <w:bCs/>
          <w:sz w:val="24"/>
          <w:szCs w:val="24"/>
          <w:vertAlign w:val="superscript"/>
        </w:rPr>
        <w:t>подпись</w:t>
      </w:r>
      <w:r w:rsidRPr="00245F03">
        <w:rPr>
          <w:rFonts w:ascii="Times New Roman" w:eastAsia="Calibri" w:hAnsi="Times New Roman" w:cs="Times New Roman"/>
          <w:bCs/>
          <w:sz w:val="24"/>
          <w:szCs w:val="24"/>
          <w:vertAlign w:val="superscript"/>
        </w:rPr>
        <w:tab/>
      </w:r>
      <w:r w:rsidRPr="00245F03">
        <w:rPr>
          <w:rFonts w:ascii="Times New Roman" w:eastAsia="Calibri" w:hAnsi="Times New Roman" w:cs="Times New Roman"/>
          <w:bCs/>
          <w:sz w:val="24"/>
          <w:szCs w:val="24"/>
          <w:vertAlign w:val="superscript"/>
        </w:rPr>
        <w:tab/>
      </w:r>
      <w:r w:rsidRPr="00245F03">
        <w:rPr>
          <w:rFonts w:ascii="Times New Roman" w:eastAsia="Calibri" w:hAnsi="Times New Roman" w:cs="Times New Roman"/>
          <w:bCs/>
          <w:sz w:val="24"/>
          <w:szCs w:val="24"/>
          <w:vertAlign w:val="superscript"/>
        </w:rPr>
        <w:tab/>
        <w:t xml:space="preserve"> (Ф.И.О.)</w:t>
      </w:r>
    </w:p>
    <w:sectPr w:rsidR="00245F03" w:rsidRPr="00245F03" w:rsidSect="00245F03">
      <w:footerReference w:type="default" r:id="rId11"/>
      <w:pgSz w:w="11906" w:h="16838"/>
      <w:pgMar w:top="709" w:right="849" w:bottom="142"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336" w:rsidRDefault="00D44336" w:rsidP="00245F03">
      <w:pPr>
        <w:spacing w:after="0" w:line="240" w:lineRule="auto"/>
      </w:pPr>
      <w:r>
        <w:separator/>
      </w:r>
    </w:p>
  </w:endnote>
  <w:endnote w:type="continuationSeparator" w:id="0">
    <w:p w:rsidR="00D44336" w:rsidRDefault="00D44336" w:rsidP="0024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0EFF" w:usb1="5200F5FF" w:usb2="0A242021" w:usb3="00000000" w:csb0="000001B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36" w:rsidRPr="00B773E0" w:rsidRDefault="00D44336" w:rsidP="00245F03">
    <w:pPr>
      <w:pStyle w:val="ab"/>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DC033C">
      <w:rPr>
        <w:rFonts w:ascii="Times New Roman" w:hAnsi="Times New Roman"/>
        <w:noProof/>
        <w:sz w:val="20"/>
      </w:rPr>
      <w:t>15</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36" w:rsidRDefault="00D44336" w:rsidP="00245F03">
    <w:pPr>
      <w:spacing w:after="0"/>
      <w:jc w:val="center"/>
      <w:rPr>
        <w:rFonts w:ascii="Times New Roman" w:hAnsi="Times New Roman"/>
        <w:sz w:val="24"/>
        <w:szCs w:val="24"/>
      </w:rPr>
    </w:pPr>
    <w:r>
      <w:rPr>
        <w:rFonts w:ascii="Times New Roman" w:hAnsi="Times New Roman"/>
        <w:sz w:val="24"/>
        <w:szCs w:val="24"/>
      </w:rPr>
      <w:t xml:space="preserve">г. </w:t>
    </w:r>
    <w:r w:rsidRPr="00234E25">
      <w:rPr>
        <w:rFonts w:ascii="Times New Roman" w:hAnsi="Times New Roman"/>
        <w:sz w:val="24"/>
        <w:szCs w:val="24"/>
      </w:rPr>
      <w:t>Казань</w:t>
    </w:r>
    <w:r>
      <w:rPr>
        <w:rFonts w:ascii="Times New Roman" w:hAnsi="Times New Roman"/>
        <w:sz w:val="24"/>
        <w:szCs w:val="24"/>
      </w:rPr>
      <w:t>,</w:t>
    </w:r>
  </w:p>
  <w:p w:rsidR="00D44336" w:rsidRPr="008C1B71" w:rsidRDefault="00D44336" w:rsidP="00245F03">
    <w:pPr>
      <w:spacing w:after="0"/>
      <w:jc w:val="center"/>
      <w:rPr>
        <w:rFonts w:ascii="Times New Roman" w:hAnsi="Times New Roman"/>
        <w:b/>
        <w:bCs/>
        <w:sz w:val="24"/>
        <w:szCs w:val="24"/>
      </w:rPr>
    </w:pPr>
    <w:r w:rsidRPr="00234E25">
      <w:rPr>
        <w:rFonts w:ascii="Times New Roman" w:hAnsi="Times New Roman"/>
        <w:sz w:val="24"/>
        <w:szCs w:val="24"/>
      </w:rPr>
      <w:t>202</w:t>
    </w:r>
    <w:r>
      <w:rPr>
        <w:rFonts w:ascii="Times New Roman" w:hAnsi="Times New Roman"/>
        <w:sz w:val="24"/>
        <w:szCs w:val="24"/>
      </w:rPr>
      <w:t>6 г.</w:t>
    </w:r>
    <w:r w:rsidRPr="00234E25">
      <w:rPr>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36" w:rsidRPr="00DB03EC" w:rsidRDefault="00D44336" w:rsidP="00245F03">
    <w:pPr>
      <w:pStyle w:val="ab"/>
      <w:jc w:val="right"/>
      <w:rPr>
        <w:rFonts w:ascii="Times New Roman" w:hAnsi="Times New Roman"/>
        <w:sz w:val="20"/>
      </w:rPr>
    </w:pPr>
    <w:r w:rsidRPr="00DB03EC">
      <w:rPr>
        <w:rFonts w:ascii="Times New Roman" w:hAnsi="Times New Roman"/>
        <w:sz w:val="20"/>
      </w:rPr>
      <w:fldChar w:fldCharType="begin"/>
    </w:r>
    <w:r w:rsidRPr="00DB03EC">
      <w:rPr>
        <w:rFonts w:ascii="Times New Roman" w:hAnsi="Times New Roman"/>
        <w:sz w:val="20"/>
      </w:rPr>
      <w:instrText>PAGE   \* MERGEFORMAT</w:instrText>
    </w:r>
    <w:r w:rsidRPr="00DB03EC">
      <w:rPr>
        <w:rFonts w:ascii="Times New Roman" w:hAnsi="Times New Roman"/>
        <w:sz w:val="20"/>
      </w:rPr>
      <w:fldChar w:fldCharType="separate"/>
    </w:r>
    <w:r w:rsidR="00DC033C">
      <w:rPr>
        <w:rFonts w:ascii="Times New Roman" w:hAnsi="Times New Roman"/>
        <w:noProof/>
        <w:sz w:val="20"/>
      </w:rPr>
      <w:t>21</w:t>
    </w:r>
    <w:r w:rsidRPr="00DB03EC">
      <w:rPr>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36" w:rsidRPr="00B773E0" w:rsidRDefault="00D44336" w:rsidP="00245F03">
    <w:pPr>
      <w:pStyle w:val="ab"/>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DC033C">
      <w:rPr>
        <w:rFonts w:ascii="Times New Roman" w:hAnsi="Times New Roman"/>
        <w:noProof/>
      </w:rPr>
      <w:t>41</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336" w:rsidRDefault="00D44336" w:rsidP="00245F03">
      <w:pPr>
        <w:spacing w:after="0" w:line="240" w:lineRule="auto"/>
      </w:pPr>
      <w:r>
        <w:separator/>
      </w:r>
    </w:p>
  </w:footnote>
  <w:footnote w:type="continuationSeparator" w:id="0">
    <w:p w:rsidR="00D44336" w:rsidRDefault="00D44336" w:rsidP="00245F03">
      <w:pPr>
        <w:spacing w:after="0" w:line="240" w:lineRule="auto"/>
      </w:pPr>
      <w:r>
        <w:continuationSeparator/>
      </w:r>
    </w:p>
  </w:footnote>
  <w:footnote w:id="1">
    <w:p w:rsidR="00D44336" w:rsidRPr="00CC6BA3" w:rsidRDefault="00D44336" w:rsidP="00245F03">
      <w:pPr>
        <w:pStyle w:val="aff"/>
        <w:jc w:val="both"/>
        <w:rPr>
          <w:rFonts w:ascii="Times New Roman" w:hAnsi="Times New Roman"/>
        </w:rPr>
      </w:pPr>
      <w:r w:rsidRPr="00CC6BA3">
        <w:rPr>
          <w:rStyle w:val="aff1"/>
          <w:rFonts w:ascii="Times New Roman" w:hAnsi="Times New Roman"/>
        </w:rPr>
        <w:footnoteRef/>
      </w:r>
      <w:r w:rsidRPr="00CC6BA3">
        <w:rPr>
          <w:rFonts w:ascii="Times New Roman" w:hAnsi="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footnote>
  <w:footnote w:id="2">
    <w:p w:rsidR="00D44336" w:rsidRPr="00580427" w:rsidRDefault="00D44336" w:rsidP="00D44336">
      <w:pPr>
        <w:pStyle w:val="aff"/>
        <w:jc w:val="both"/>
        <w:rPr>
          <w:rFonts w:ascii="Times New Roman" w:hAnsi="Times New Roman"/>
        </w:rPr>
      </w:pPr>
      <w:r w:rsidRPr="009C5B00">
        <w:rPr>
          <w:rStyle w:val="aff1"/>
        </w:rPr>
        <w:footnoteRef/>
      </w:r>
      <w:r w:rsidRPr="009C5B00">
        <w:t xml:space="preserve"> </w:t>
      </w:r>
      <w:r w:rsidRPr="00580427">
        <w:rPr>
          <w:rFonts w:ascii="Times New Roman" w:hAnsi="Times New Roman"/>
        </w:rPr>
        <w:t>В случае, если победителем закупки определено лицо, относящееся к субъектам малого и среднего предпринимательства, то при заключении договора срок оплаты устанавливается – в течение 7 (семи) рабочих дней с даты приемки выполненных работ на основании подписанного Сторонами Акта/УПД</w:t>
      </w:r>
    </w:p>
  </w:footnote>
  <w:footnote w:id="3">
    <w:p w:rsidR="00964695" w:rsidRDefault="00964695" w:rsidP="00964695">
      <w:pPr>
        <w:pStyle w:val="aff"/>
        <w:jc w:val="both"/>
      </w:pPr>
      <w:r>
        <w:rPr>
          <w:rStyle w:val="aff1"/>
        </w:rPr>
        <w:footnoteRef/>
      </w:r>
      <w:r>
        <w:t xml:space="preserve"> </w:t>
      </w:r>
      <w:r>
        <w:rPr>
          <w:rFonts w:ascii="Times New Roman" w:eastAsia="Times New Roman" w:hAnsi="Times New Roman"/>
          <w:color w:val="000000"/>
        </w:rPr>
        <w:t>В случае, если победителем закупки определено лицо, относящееся к субъектам малого и среднего предпринимательства, то при заключении договора срок оплаты устанавливается – в течение 7 (семи) рабочих дней</w:t>
      </w:r>
    </w:p>
  </w:footnote>
  <w:footnote w:id="4">
    <w:p w:rsidR="00D44336" w:rsidRPr="00DA0323" w:rsidRDefault="00D44336" w:rsidP="00245F03">
      <w:pPr>
        <w:pStyle w:val="aff"/>
        <w:rPr>
          <w:rFonts w:ascii="Times New Roman" w:hAnsi="Times New Roman"/>
        </w:rPr>
      </w:pPr>
      <w:r w:rsidRPr="00DA0323">
        <w:rPr>
          <w:rStyle w:val="aff1"/>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2F714B"/>
    <w:multiLevelType w:val="hybridMultilevel"/>
    <w:tmpl w:val="611A8B9E"/>
    <w:lvl w:ilvl="0" w:tplc="0419000F">
      <w:start w:val="7"/>
      <w:numFmt w:val="decimal"/>
      <w:lvlText w:val="%1."/>
      <w:lvlJc w:val="left"/>
      <w:pPr>
        <w:ind w:left="36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94D09AA"/>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81481"/>
    <w:multiLevelType w:val="hybridMultilevel"/>
    <w:tmpl w:val="AEA2157C"/>
    <w:lvl w:ilvl="0" w:tplc="C8EE10C6">
      <w:start w:val="1"/>
      <w:numFmt w:val="decimal"/>
      <w:lvlText w:val="20.%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B2A7A9C"/>
    <w:multiLevelType w:val="hybridMultilevel"/>
    <w:tmpl w:val="233657AA"/>
    <w:lvl w:ilvl="0" w:tplc="A0044DCE">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053690"/>
    <w:multiLevelType w:val="hybridMultilevel"/>
    <w:tmpl w:val="FDF8DC08"/>
    <w:lvl w:ilvl="0" w:tplc="1110144A">
      <w:start w:val="1"/>
      <w:numFmt w:val="russianLower"/>
      <w:lvlText w:val="%1)"/>
      <w:lvlJc w:val="left"/>
      <w:pPr>
        <w:ind w:left="3478"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D11277"/>
    <w:multiLevelType w:val="multilevel"/>
    <w:tmpl w:val="AAC00E52"/>
    <w:lvl w:ilvl="0">
      <w:start w:val="8"/>
      <w:numFmt w:val="decimal"/>
      <w:lvlText w:val="%1."/>
      <w:lvlJc w:val="left"/>
      <w:pPr>
        <w:ind w:left="1070" w:hanging="360"/>
      </w:pPr>
      <w:rPr>
        <w:rFonts w:hint="default"/>
        <w:b/>
      </w:rPr>
    </w:lvl>
    <w:lvl w:ilvl="1">
      <w:start w:val="1"/>
      <w:numFmt w:val="decimal"/>
      <w:isLgl/>
      <w:lvlText w:val="%1.%2."/>
      <w:lvlJc w:val="left"/>
      <w:pPr>
        <w:ind w:left="1392" w:hanging="46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228E4EC4"/>
    <w:multiLevelType w:val="hybridMultilevel"/>
    <w:tmpl w:val="15D4C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4F4E8D"/>
    <w:multiLevelType w:val="multilevel"/>
    <w:tmpl w:val="85E883DC"/>
    <w:lvl w:ilvl="0">
      <w:start w:val="1"/>
      <w:numFmt w:val="decimal"/>
      <w:lvlText w:val="%1."/>
      <w:lvlJc w:val="left"/>
      <w:pPr>
        <w:ind w:left="2204" w:hanging="360"/>
      </w:pPr>
    </w:lvl>
    <w:lvl w:ilvl="1">
      <w:start w:val="1"/>
      <w:numFmt w:val="decimal"/>
      <w:pStyle w:val="a0"/>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2133CC"/>
    <w:multiLevelType w:val="hybridMultilevel"/>
    <w:tmpl w:val="F75C164E"/>
    <w:lvl w:ilvl="0" w:tplc="C8EE10C6">
      <w:start w:val="1"/>
      <w:numFmt w:val="decimal"/>
      <w:lvlText w:val="20.%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C921783"/>
    <w:multiLevelType w:val="hybridMultilevel"/>
    <w:tmpl w:val="3F122020"/>
    <w:lvl w:ilvl="0" w:tplc="1110144A">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CA406F"/>
    <w:multiLevelType w:val="multilevel"/>
    <w:tmpl w:val="7C94DE0C"/>
    <w:lvl w:ilvl="0">
      <w:start w:val="1"/>
      <w:numFmt w:val="decimal"/>
      <w:lvlText w:val="%1."/>
      <w:lvlJc w:val="left"/>
      <w:pPr>
        <w:ind w:left="1070" w:hanging="360"/>
      </w:pPr>
      <w:rPr>
        <w:b/>
      </w:rPr>
    </w:lvl>
    <w:lvl w:ilvl="1">
      <w:start w:val="1"/>
      <w:numFmt w:val="decimal"/>
      <w:isLgl/>
      <w:lvlText w:val="%1.%2."/>
      <w:lvlJc w:val="left"/>
      <w:pPr>
        <w:ind w:left="1392" w:hanging="465"/>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3CDD33E3"/>
    <w:multiLevelType w:val="hybridMultilevel"/>
    <w:tmpl w:val="40C63DD0"/>
    <w:lvl w:ilvl="0" w:tplc="CB5E92E0">
      <w:start w:val="1"/>
      <w:numFmt w:val="decimal"/>
      <w:lvlText w:val="1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12C7FB8"/>
    <w:multiLevelType w:val="hybridMultilevel"/>
    <w:tmpl w:val="FBE87500"/>
    <w:lvl w:ilvl="0" w:tplc="98962A80">
      <w:start w:val="1"/>
      <w:numFmt w:val="decimal"/>
      <w:lvlText w:val="1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2876F92"/>
    <w:multiLevelType w:val="hybridMultilevel"/>
    <w:tmpl w:val="037AA0A4"/>
    <w:lvl w:ilvl="0" w:tplc="91FE5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A270A6"/>
    <w:multiLevelType w:val="hybridMultilevel"/>
    <w:tmpl w:val="233657AA"/>
    <w:lvl w:ilvl="0" w:tplc="A0044DCE">
      <w:start w:val="1"/>
      <w:numFmt w:val="decimal"/>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641013E"/>
    <w:multiLevelType w:val="hybridMultilevel"/>
    <w:tmpl w:val="9952803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0" w15:restartNumberingAfterBreak="0">
    <w:nsid w:val="4A376835"/>
    <w:multiLevelType w:val="hybridMultilevel"/>
    <w:tmpl w:val="484265D4"/>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79646DAE">
      <w:start w:val="1"/>
      <w:numFmt w:val="decimal"/>
      <w:lvlText w:val="%3."/>
      <w:lvlJc w:val="left"/>
      <w:pPr>
        <w:ind w:left="2547" w:hanging="360"/>
      </w:pPr>
      <w:rPr>
        <w:rFonts w:hint="default"/>
        <w:b w:val="0"/>
        <w:vertAlign w:val="baseline"/>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DC26072"/>
    <w:multiLevelType w:val="hybridMultilevel"/>
    <w:tmpl w:val="8FC2AC9C"/>
    <w:lvl w:ilvl="0" w:tplc="47A62C10">
      <w:start w:val="1"/>
      <w:numFmt w:val="decimal"/>
      <w:lvlText w:val="16.%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E9A3061"/>
    <w:multiLevelType w:val="hybridMultilevel"/>
    <w:tmpl w:val="62C82A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8E47A6E"/>
    <w:multiLevelType w:val="hybridMultilevel"/>
    <w:tmpl w:val="2AE6095E"/>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45A2B34"/>
    <w:multiLevelType w:val="hybridMultilevel"/>
    <w:tmpl w:val="35EAD13E"/>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53148B3"/>
    <w:multiLevelType w:val="hybridMultilevel"/>
    <w:tmpl w:val="F75C164E"/>
    <w:lvl w:ilvl="0" w:tplc="C8EE10C6">
      <w:start w:val="1"/>
      <w:numFmt w:val="decimal"/>
      <w:lvlText w:val="20.%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71D2200"/>
    <w:multiLevelType w:val="hybridMultilevel"/>
    <w:tmpl w:val="0E588178"/>
    <w:lvl w:ilvl="0" w:tplc="2A0EC200">
      <w:start w:val="1"/>
      <w:numFmt w:val="decimal"/>
      <w:lvlText w:val="1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73D5829"/>
    <w:multiLevelType w:val="hybridMultilevel"/>
    <w:tmpl w:val="A36A9558"/>
    <w:lvl w:ilvl="0" w:tplc="2A869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7ED2AF0"/>
    <w:multiLevelType w:val="hybridMultilevel"/>
    <w:tmpl w:val="01520210"/>
    <w:lvl w:ilvl="0" w:tplc="900ED09A">
      <w:start w:val="1"/>
      <w:numFmt w:val="bullet"/>
      <w:lvlText w:val="•"/>
      <w:lvlJc w:val="left"/>
      <w:pPr>
        <w:ind w:left="720" w:hanging="360"/>
      </w:pPr>
    </w:lvl>
    <w:lvl w:ilvl="1" w:tplc="487064B0">
      <w:numFmt w:val="decimal"/>
      <w:lvlText w:val=""/>
      <w:lvlJc w:val="left"/>
    </w:lvl>
    <w:lvl w:ilvl="2" w:tplc="4C5A8F42">
      <w:numFmt w:val="decimal"/>
      <w:lvlText w:val=""/>
      <w:lvlJc w:val="left"/>
    </w:lvl>
    <w:lvl w:ilvl="3" w:tplc="759C7D56">
      <w:numFmt w:val="decimal"/>
      <w:lvlText w:val=""/>
      <w:lvlJc w:val="left"/>
    </w:lvl>
    <w:lvl w:ilvl="4" w:tplc="ECA634C8">
      <w:numFmt w:val="decimal"/>
      <w:lvlText w:val=""/>
      <w:lvlJc w:val="left"/>
    </w:lvl>
    <w:lvl w:ilvl="5" w:tplc="31F28E3E">
      <w:numFmt w:val="decimal"/>
      <w:lvlText w:val=""/>
      <w:lvlJc w:val="left"/>
    </w:lvl>
    <w:lvl w:ilvl="6" w:tplc="6A0821A6">
      <w:numFmt w:val="decimal"/>
      <w:lvlText w:val=""/>
      <w:lvlJc w:val="left"/>
    </w:lvl>
    <w:lvl w:ilvl="7" w:tplc="45DC64BC">
      <w:numFmt w:val="decimal"/>
      <w:lvlText w:val=""/>
      <w:lvlJc w:val="left"/>
    </w:lvl>
    <w:lvl w:ilvl="8" w:tplc="05EEF06A">
      <w:numFmt w:val="decimal"/>
      <w:lvlText w:val=""/>
      <w:lvlJc w:val="left"/>
    </w:lvl>
  </w:abstractNum>
  <w:abstractNum w:abstractNumId="29"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AB44D3"/>
    <w:multiLevelType w:val="hybridMultilevel"/>
    <w:tmpl w:val="15C6A1B0"/>
    <w:lvl w:ilvl="0" w:tplc="1DAA7826">
      <w:start w:val="1"/>
      <w:numFmt w:val="decimal"/>
      <w:lvlText w:val="15.%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70B945A6"/>
    <w:multiLevelType w:val="hybridMultilevel"/>
    <w:tmpl w:val="4F7478DE"/>
    <w:lvl w:ilvl="0" w:tplc="71E0F82C">
      <w:start w:val="1"/>
      <w:numFmt w:val="decimal"/>
      <w:lvlText w:val="11.%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16"/>
  </w:num>
  <w:num w:numId="5">
    <w:abstractNumId w:val="9"/>
  </w:num>
  <w:num w:numId="6">
    <w:abstractNumId w:val="2"/>
  </w:num>
  <w:num w:numId="7">
    <w:abstractNumId w:val="12"/>
  </w:num>
  <w:num w:numId="8">
    <w:abstractNumId w:val="27"/>
  </w:num>
  <w:num w:numId="9">
    <w:abstractNumId w:val="13"/>
  </w:num>
  <w:num w:numId="10">
    <w:abstractNumId w:val="8"/>
  </w:num>
  <w:num w:numId="11">
    <w:abstractNumId w:val="22"/>
  </w:num>
  <w:num w:numId="12">
    <w:abstractNumId w:val="19"/>
  </w:num>
  <w:num w:numId="13">
    <w:abstractNumId w:val="6"/>
  </w:num>
  <w:num w:numId="14">
    <w:abstractNumId w:val="29"/>
  </w:num>
  <w:num w:numId="15">
    <w:abstractNumId w:val="20"/>
  </w:num>
  <w:num w:numId="16">
    <w:abstractNumId w:val="18"/>
  </w:num>
  <w:num w:numId="17">
    <w:abstractNumId w:val="23"/>
  </w:num>
  <w:num w:numId="18">
    <w:abstractNumId w:val="24"/>
  </w:num>
  <w:num w:numId="19">
    <w:abstractNumId w:val="31"/>
  </w:num>
  <w:num w:numId="20">
    <w:abstractNumId w:val="5"/>
  </w:num>
  <w:num w:numId="21">
    <w:abstractNumId w:val="17"/>
  </w:num>
  <w:num w:numId="22">
    <w:abstractNumId w:val="14"/>
  </w:num>
  <w:num w:numId="23">
    <w:abstractNumId w:val="15"/>
  </w:num>
  <w:num w:numId="24">
    <w:abstractNumId w:val="30"/>
  </w:num>
  <w:num w:numId="25">
    <w:abstractNumId w:val="21"/>
  </w:num>
  <w:num w:numId="26">
    <w:abstractNumId w:val="26"/>
  </w:num>
  <w:num w:numId="27">
    <w:abstractNumId w:val="4"/>
  </w:num>
  <w:num w:numId="28">
    <w:abstractNumId w:val="7"/>
  </w:num>
  <w:num w:numId="29">
    <w:abstractNumId w:val="25"/>
  </w:num>
  <w:num w:numId="30">
    <w:abstractNumId w:val="11"/>
  </w:num>
  <w:num w:numId="31">
    <w:abstractNumId w:val="3"/>
  </w:num>
  <w:num w:numId="32">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99"/>
    <w:rsid w:val="00245F03"/>
    <w:rsid w:val="002A196F"/>
    <w:rsid w:val="003C6091"/>
    <w:rsid w:val="00477799"/>
    <w:rsid w:val="00580427"/>
    <w:rsid w:val="00662DD0"/>
    <w:rsid w:val="00702006"/>
    <w:rsid w:val="007F732F"/>
    <w:rsid w:val="00964695"/>
    <w:rsid w:val="00D44336"/>
    <w:rsid w:val="00DC033C"/>
    <w:rsid w:val="00E30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1B1C"/>
  <w15:chartTrackingRefBased/>
  <w15:docId w15:val="{E711C107-99D8-487B-B5CF-D0D2CE7A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245F03"/>
    <w:pPr>
      <w:keepNext/>
      <w:keepLines/>
      <w:spacing w:before="480" w:after="0" w:line="276" w:lineRule="auto"/>
      <w:outlineLvl w:val="0"/>
    </w:pPr>
    <w:rPr>
      <w:rFonts w:ascii="Cambria" w:eastAsia="Times New Roman" w:hAnsi="Cambria" w:cs="Times New Roman"/>
      <w:b/>
      <w:bCs/>
      <w:color w:val="365F91"/>
      <w:sz w:val="28"/>
      <w:szCs w:val="28"/>
    </w:rPr>
  </w:style>
  <w:style w:type="paragraph" w:styleId="20">
    <w:name w:val="heading 2"/>
    <w:basedOn w:val="a1"/>
    <w:next w:val="a1"/>
    <w:link w:val="22"/>
    <w:uiPriority w:val="9"/>
    <w:unhideWhenUsed/>
    <w:qFormat/>
    <w:rsid w:val="00245F03"/>
    <w:pPr>
      <w:keepNext/>
      <w:spacing w:before="240" w:after="60" w:line="276" w:lineRule="auto"/>
      <w:outlineLvl w:val="1"/>
    </w:pPr>
    <w:rPr>
      <w:rFonts w:ascii="Calibri Light" w:eastAsia="Times New Roman" w:hAnsi="Calibri Light" w:cs="Times New Roman"/>
      <w:b/>
      <w:bCs/>
      <w:i/>
      <w:iCs/>
      <w:sz w:val="28"/>
      <w:szCs w:val="28"/>
    </w:rPr>
  </w:style>
  <w:style w:type="paragraph" w:styleId="30">
    <w:name w:val="heading 3"/>
    <w:basedOn w:val="a1"/>
    <w:next w:val="a1"/>
    <w:link w:val="31"/>
    <w:uiPriority w:val="9"/>
    <w:semiHidden/>
    <w:unhideWhenUsed/>
    <w:qFormat/>
    <w:rsid w:val="00245F03"/>
    <w:pPr>
      <w:keepNext/>
      <w:keepLines/>
      <w:spacing w:before="40" w:after="0"/>
      <w:outlineLvl w:val="2"/>
    </w:pPr>
    <w:rPr>
      <w:rFonts w:ascii="Calibri Light" w:eastAsia="Times New Roman" w:hAnsi="Calibri Light" w:cs="Times New Roman"/>
      <w:b/>
      <w:bCs/>
      <w:color w:val="5B9BD5"/>
    </w:rPr>
  </w:style>
  <w:style w:type="paragraph" w:styleId="40">
    <w:name w:val="heading 4"/>
    <w:basedOn w:val="a1"/>
    <w:next w:val="11"/>
    <w:link w:val="41"/>
    <w:unhideWhenUsed/>
    <w:qFormat/>
    <w:rsid w:val="00245F03"/>
    <w:pPr>
      <w:keepNext/>
      <w:spacing w:after="0" w:line="240" w:lineRule="auto"/>
      <w:jc w:val="center"/>
      <w:outlineLvl w:val="3"/>
    </w:pPr>
    <w:rPr>
      <w:rFonts w:ascii="Times New Roman" w:eastAsia="Times New Roman" w:hAnsi="Times New Roman" w:cs="Times New Roman"/>
      <w:b/>
      <w:sz w:val="20"/>
      <w:lang w:eastAsia="ar-SA"/>
    </w:rPr>
  </w:style>
  <w:style w:type="paragraph" w:styleId="7">
    <w:name w:val="heading 7"/>
    <w:basedOn w:val="a1"/>
    <w:next w:val="11"/>
    <w:link w:val="70"/>
    <w:semiHidden/>
    <w:unhideWhenUsed/>
    <w:qFormat/>
    <w:rsid w:val="00245F03"/>
    <w:pPr>
      <w:suppressAutoHyphens/>
      <w:spacing w:before="240" w:after="60" w:line="276" w:lineRule="auto"/>
      <w:outlineLvl w:val="6"/>
    </w:pPr>
    <w:rPr>
      <w:rFonts w:ascii="Calibri" w:eastAsia="Times New Roman" w:hAnsi="Calibri" w:cs="Times New Roman"/>
      <w:kern w:val="2"/>
      <w:sz w:val="24"/>
      <w:szCs w:val="24"/>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245F03"/>
    <w:rPr>
      <w:rFonts w:ascii="Cambria" w:eastAsia="Times New Roman" w:hAnsi="Cambria" w:cs="Times New Roman"/>
      <w:b/>
      <w:bCs/>
      <w:color w:val="365F91"/>
      <w:sz w:val="28"/>
      <w:szCs w:val="28"/>
    </w:rPr>
  </w:style>
  <w:style w:type="character" w:customStyle="1" w:styleId="22">
    <w:name w:val="Заголовок 2 Знак"/>
    <w:basedOn w:val="a2"/>
    <w:link w:val="20"/>
    <w:uiPriority w:val="9"/>
    <w:rsid w:val="00245F03"/>
    <w:rPr>
      <w:rFonts w:ascii="Calibri Light" w:eastAsia="Times New Roman" w:hAnsi="Calibri Light" w:cs="Times New Roman"/>
      <w:b/>
      <w:bCs/>
      <w:i/>
      <w:iCs/>
      <w:sz w:val="28"/>
      <w:szCs w:val="28"/>
    </w:rPr>
  </w:style>
  <w:style w:type="paragraph" w:customStyle="1" w:styleId="310">
    <w:name w:val="Заголовок 31"/>
    <w:basedOn w:val="a1"/>
    <w:next w:val="a1"/>
    <w:uiPriority w:val="9"/>
    <w:semiHidden/>
    <w:unhideWhenUsed/>
    <w:qFormat/>
    <w:rsid w:val="00245F03"/>
    <w:pPr>
      <w:keepNext/>
      <w:keepLines/>
      <w:spacing w:before="200" w:after="0" w:line="276" w:lineRule="auto"/>
      <w:outlineLvl w:val="2"/>
    </w:pPr>
    <w:rPr>
      <w:rFonts w:ascii="Calibri Light" w:eastAsia="Times New Roman" w:hAnsi="Calibri Light" w:cs="Times New Roman"/>
      <w:b/>
      <w:bCs/>
      <w:color w:val="5B9BD5"/>
    </w:rPr>
  </w:style>
  <w:style w:type="character" w:customStyle="1" w:styleId="41">
    <w:name w:val="Заголовок 4 Знак"/>
    <w:basedOn w:val="a2"/>
    <w:link w:val="40"/>
    <w:rsid w:val="00245F03"/>
    <w:rPr>
      <w:rFonts w:ascii="Times New Roman" w:eastAsia="Times New Roman" w:hAnsi="Times New Roman" w:cs="Times New Roman"/>
      <w:b/>
      <w:sz w:val="20"/>
      <w:lang w:eastAsia="ar-SA"/>
    </w:rPr>
  </w:style>
  <w:style w:type="character" w:customStyle="1" w:styleId="70">
    <w:name w:val="Заголовок 7 Знак"/>
    <w:basedOn w:val="a2"/>
    <w:link w:val="7"/>
    <w:semiHidden/>
    <w:rsid w:val="00245F03"/>
    <w:rPr>
      <w:rFonts w:ascii="Calibri" w:eastAsia="Times New Roman" w:hAnsi="Calibri" w:cs="Times New Roman"/>
      <w:kern w:val="2"/>
      <w:sz w:val="24"/>
      <w:szCs w:val="24"/>
      <w:lang w:eastAsia="ar-SA"/>
    </w:rPr>
  </w:style>
  <w:style w:type="numbering" w:customStyle="1" w:styleId="12">
    <w:name w:val="Нет списка1"/>
    <w:next w:val="a4"/>
    <w:uiPriority w:val="99"/>
    <w:semiHidden/>
    <w:unhideWhenUsed/>
    <w:rsid w:val="00245F03"/>
  </w:style>
  <w:style w:type="character" w:styleId="a5">
    <w:name w:val="Hyperlink"/>
    <w:uiPriority w:val="99"/>
    <w:unhideWhenUsed/>
    <w:rsid w:val="00245F03"/>
    <w:rPr>
      <w:color w:val="5E8094"/>
      <w:u w:val="single"/>
    </w:rPr>
  </w:style>
  <w:style w:type="character" w:styleId="a6">
    <w:name w:val="FollowedHyperlink"/>
    <w:uiPriority w:val="99"/>
    <w:semiHidden/>
    <w:unhideWhenUsed/>
    <w:rsid w:val="00245F03"/>
    <w:rPr>
      <w:color w:val="800080"/>
      <w:u w:val="single"/>
    </w:rPr>
  </w:style>
  <w:style w:type="paragraph" w:customStyle="1" w:styleId="11">
    <w:name w:val="Обычный1"/>
    <w:basedOn w:val="a1"/>
    <w:rsid w:val="00245F03"/>
    <w:pPr>
      <w:spacing w:after="200" w:line="276" w:lineRule="auto"/>
    </w:pPr>
    <w:rPr>
      <w:rFonts w:ascii="Calibri" w:eastAsia="Calibri" w:hAnsi="Calibri" w:cs="Times New Roman"/>
    </w:rPr>
  </w:style>
  <w:style w:type="paragraph" w:styleId="a7">
    <w:name w:val="annotation text"/>
    <w:basedOn w:val="a1"/>
    <w:link w:val="a8"/>
    <w:unhideWhenUsed/>
    <w:rsid w:val="00245F03"/>
    <w:pPr>
      <w:spacing w:after="200" w:line="240" w:lineRule="auto"/>
    </w:pPr>
    <w:rPr>
      <w:rFonts w:ascii="Calibri" w:eastAsia="Calibri" w:hAnsi="Calibri" w:cs="Times New Roman"/>
      <w:sz w:val="20"/>
      <w:szCs w:val="20"/>
    </w:rPr>
  </w:style>
  <w:style w:type="character" w:customStyle="1" w:styleId="a8">
    <w:name w:val="Текст примечания Знак"/>
    <w:basedOn w:val="a2"/>
    <w:link w:val="a7"/>
    <w:rsid w:val="00245F03"/>
    <w:rPr>
      <w:rFonts w:ascii="Calibri" w:eastAsia="Calibri" w:hAnsi="Calibri" w:cs="Times New Roman"/>
      <w:sz w:val="20"/>
      <w:szCs w:val="20"/>
    </w:rPr>
  </w:style>
  <w:style w:type="paragraph" w:styleId="a9">
    <w:name w:val="header"/>
    <w:basedOn w:val="a1"/>
    <w:link w:val="aa"/>
    <w:uiPriority w:val="99"/>
    <w:unhideWhenUsed/>
    <w:rsid w:val="00245F03"/>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2"/>
    <w:link w:val="a9"/>
    <w:uiPriority w:val="99"/>
    <w:rsid w:val="00245F03"/>
    <w:rPr>
      <w:rFonts w:ascii="Calibri" w:eastAsia="Calibri" w:hAnsi="Calibri" w:cs="Times New Roman"/>
    </w:rPr>
  </w:style>
  <w:style w:type="paragraph" w:styleId="ab">
    <w:name w:val="footer"/>
    <w:basedOn w:val="a1"/>
    <w:link w:val="ac"/>
    <w:uiPriority w:val="99"/>
    <w:unhideWhenUsed/>
    <w:rsid w:val="00245F03"/>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2"/>
    <w:link w:val="ab"/>
    <w:uiPriority w:val="99"/>
    <w:rsid w:val="00245F03"/>
    <w:rPr>
      <w:rFonts w:ascii="Calibri" w:eastAsia="Calibri" w:hAnsi="Calibri" w:cs="Times New Roman"/>
    </w:rPr>
  </w:style>
  <w:style w:type="paragraph" w:styleId="ad">
    <w:name w:val="Title"/>
    <w:basedOn w:val="a1"/>
    <w:next w:val="11"/>
    <w:link w:val="ae"/>
    <w:qFormat/>
    <w:rsid w:val="00245F03"/>
    <w:pPr>
      <w:suppressAutoHyphens/>
      <w:spacing w:before="240" w:after="60" w:line="276" w:lineRule="auto"/>
      <w:jc w:val="center"/>
      <w:outlineLvl w:val="0"/>
    </w:pPr>
    <w:rPr>
      <w:rFonts w:ascii="Cambria" w:eastAsia="Times New Roman" w:hAnsi="Cambria" w:cs="Times New Roman"/>
      <w:b/>
      <w:bCs/>
      <w:kern w:val="28"/>
      <w:sz w:val="32"/>
      <w:szCs w:val="32"/>
      <w:lang w:eastAsia="ar-SA"/>
    </w:rPr>
  </w:style>
  <w:style w:type="character" w:customStyle="1" w:styleId="ae">
    <w:name w:val="Заголовок Знак"/>
    <w:basedOn w:val="a2"/>
    <w:link w:val="ad"/>
    <w:rsid w:val="00245F03"/>
    <w:rPr>
      <w:rFonts w:ascii="Cambria" w:eastAsia="Times New Roman" w:hAnsi="Cambria" w:cs="Times New Roman"/>
      <w:b/>
      <w:bCs/>
      <w:kern w:val="28"/>
      <w:sz w:val="32"/>
      <w:szCs w:val="32"/>
      <w:lang w:eastAsia="ar-SA"/>
    </w:rPr>
  </w:style>
  <w:style w:type="paragraph" w:styleId="af">
    <w:name w:val="Body Text"/>
    <w:basedOn w:val="a1"/>
    <w:link w:val="af0"/>
    <w:uiPriority w:val="99"/>
    <w:unhideWhenUsed/>
    <w:rsid w:val="00245F03"/>
    <w:pPr>
      <w:spacing w:after="120" w:line="276" w:lineRule="auto"/>
    </w:pPr>
    <w:rPr>
      <w:rFonts w:ascii="Calibri" w:eastAsia="Calibri" w:hAnsi="Calibri" w:cs="Times New Roman"/>
    </w:rPr>
  </w:style>
  <w:style w:type="character" w:customStyle="1" w:styleId="af0">
    <w:name w:val="Основной текст Знак"/>
    <w:basedOn w:val="a2"/>
    <w:link w:val="af"/>
    <w:uiPriority w:val="99"/>
    <w:rsid w:val="00245F03"/>
    <w:rPr>
      <w:rFonts w:ascii="Calibri" w:eastAsia="Calibri" w:hAnsi="Calibri" w:cs="Times New Roman"/>
    </w:rPr>
  </w:style>
  <w:style w:type="paragraph" w:styleId="af1">
    <w:name w:val="Balloon Text"/>
    <w:basedOn w:val="a1"/>
    <w:link w:val="af2"/>
    <w:uiPriority w:val="99"/>
    <w:semiHidden/>
    <w:unhideWhenUsed/>
    <w:rsid w:val="00245F03"/>
    <w:pPr>
      <w:spacing w:after="0" w:line="240" w:lineRule="auto"/>
    </w:pPr>
    <w:rPr>
      <w:rFonts w:ascii="Tahoma" w:eastAsia="Calibri" w:hAnsi="Tahoma" w:cs="Tahoma"/>
      <w:sz w:val="16"/>
      <w:szCs w:val="16"/>
    </w:rPr>
  </w:style>
  <w:style w:type="character" w:customStyle="1" w:styleId="af2">
    <w:name w:val="Текст выноски Знак"/>
    <w:basedOn w:val="a2"/>
    <w:link w:val="af1"/>
    <w:uiPriority w:val="99"/>
    <w:semiHidden/>
    <w:rsid w:val="00245F03"/>
    <w:rPr>
      <w:rFonts w:ascii="Tahoma" w:eastAsia="Calibri" w:hAnsi="Tahoma" w:cs="Tahoma"/>
      <w:sz w:val="16"/>
      <w:szCs w:val="16"/>
    </w:rPr>
  </w:style>
  <w:style w:type="paragraph" w:styleId="af3">
    <w:name w:val="No Spacing"/>
    <w:uiPriority w:val="1"/>
    <w:qFormat/>
    <w:rsid w:val="00245F03"/>
    <w:pPr>
      <w:suppressAutoHyphens/>
      <w:spacing w:after="0" w:line="240" w:lineRule="auto"/>
    </w:pPr>
    <w:rPr>
      <w:rFonts w:ascii="Calibri" w:eastAsia="Times New Roman" w:hAnsi="Calibri" w:cs="Times New Roman"/>
      <w:kern w:val="2"/>
      <w:lang w:eastAsia="ar-SA"/>
    </w:rPr>
  </w:style>
  <w:style w:type="character" w:customStyle="1" w:styleId="BodyTextChar">
    <w:name w:val="Body Text Char"/>
    <w:basedOn w:val="a2"/>
    <w:link w:val="13"/>
    <w:uiPriority w:val="99"/>
    <w:locked/>
    <w:rsid w:val="00245F03"/>
  </w:style>
  <w:style w:type="paragraph" w:customStyle="1" w:styleId="13">
    <w:name w:val="Основной текст1"/>
    <w:basedOn w:val="a1"/>
    <w:link w:val="BodyTextChar"/>
    <w:uiPriority w:val="99"/>
    <w:rsid w:val="00245F03"/>
    <w:pPr>
      <w:spacing w:after="200" w:line="276" w:lineRule="auto"/>
    </w:pPr>
  </w:style>
  <w:style w:type="character" w:customStyle="1" w:styleId="Heading2Char1">
    <w:name w:val="Heading 2 Char1"/>
    <w:aliases w:val="Заг2 Char1,H2 Char1,h2 Char1,Chapter Title Char1,Sub Head Char1,PullOut Char1"/>
    <w:semiHidden/>
    <w:locked/>
    <w:rsid w:val="00245F03"/>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3"/>
    <w:link w:val="Heading2Char"/>
    <w:semiHidden/>
    <w:qFormat/>
    <w:rsid w:val="00245F03"/>
    <w:pPr>
      <w:keepNext/>
      <w:widowControl w:val="0"/>
      <w:numPr>
        <w:ilvl w:val="1"/>
        <w:numId w:val="1"/>
      </w:numPr>
      <w:suppressAutoHyphens/>
      <w:spacing w:before="120" w:after="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rsid w:val="00245F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
    <w:name w:val="ConsPlusNormal Знак"/>
    <w:link w:val="ConsPlusNormal0"/>
    <w:locked/>
    <w:rsid w:val="00245F03"/>
    <w:rPr>
      <w:rFonts w:ascii="Arial" w:eastAsia="Times New Roman" w:hAnsi="Arial" w:cs="Arial"/>
      <w:sz w:val="20"/>
      <w:szCs w:val="20"/>
      <w:lang w:eastAsia="ru-RU"/>
    </w:rPr>
  </w:style>
  <w:style w:type="paragraph" w:customStyle="1" w:styleId="ConsPlusNormal0">
    <w:name w:val="ConsPlusNormal"/>
    <w:link w:val="ConsPlusNormal"/>
    <w:rsid w:val="00245F0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1"/>
    <w:rsid w:val="00245F03"/>
    <w:pPr>
      <w:spacing w:after="0" w:line="240" w:lineRule="auto"/>
      <w:ind w:firstLine="720"/>
    </w:pPr>
    <w:rPr>
      <w:rFonts w:ascii="Times New Roman" w:eastAsia="Times New Roman" w:hAnsi="Times New Roman" w:cs="Times New Roman"/>
      <w:sz w:val="20"/>
      <w:szCs w:val="20"/>
      <w:lang w:eastAsia="ru-RU"/>
    </w:rPr>
  </w:style>
  <w:style w:type="paragraph" w:customStyle="1" w:styleId="af4">
    <w:name w:val="Знак"/>
    <w:basedOn w:val="a1"/>
    <w:rsid w:val="00245F03"/>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Heading4Char">
    <w:name w:val="Heading 4 Char"/>
    <w:link w:val="410"/>
    <w:locked/>
    <w:rsid w:val="00245F03"/>
    <w:rPr>
      <w:rFonts w:ascii="Times New Roman" w:eastAsia="Times New Roman" w:hAnsi="Times New Roman" w:cs="Times New Roman"/>
      <w:b/>
      <w:sz w:val="20"/>
      <w:lang w:eastAsia="ar-SA"/>
    </w:rPr>
  </w:style>
  <w:style w:type="paragraph" w:customStyle="1" w:styleId="410">
    <w:name w:val="Заголовок 41"/>
    <w:basedOn w:val="a1"/>
    <w:link w:val="Heading4Char"/>
    <w:rsid w:val="00245F03"/>
    <w:pPr>
      <w:spacing w:after="200" w:line="276" w:lineRule="auto"/>
    </w:pPr>
    <w:rPr>
      <w:rFonts w:ascii="Times New Roman" w:eastAsia="Times New Roman" w:hAnsi="Times New Roman" w:cs="Times New Roman"/>
      <w:b/>
      <w:sz w:val="20"/>
      <w:lang w:eastAsia="ar-SA"/>
    </w:rPr>
  </w:style>
  <w:style w:type="character" w:customStyle="1" w:styleId="Heading7Char">
    <w:name w:val="Heading 7 Char"/>
    <w:link w:val="71"/>
    <w:locked/>
    <w:rsid w:val="00245F03"/>
    <w:rPr>
      <w:rFonts w:ascii="Calibri" w:eastAsia="Times New Roman" w:hAnsi="Calibri" w:cs="Times New Roman"/>
      <w:kern w:val="2"/>
      <w:sz w:val="24"/>
      <w:szCs w:val="24"/>
      <w:lang w:eastAsia="ar-SA"/>
    </w:rPr>
  </w:style>
  <w:style w:type="paragraph" w:customStyle="1" w:styleId="71">
    <w:name w:val="Заголовок 71"/>
    <w:basedOn w:val="a1"/>
    <w:link w:val="Heading7Char"/>
    <w:rsid w:val="00245F03"/>
    <w:pPr>
      <w:spacing w:after="200" w:line="276" w:lineRule="auto"/>
    </w:pPr>
    <w:rPr>
      <w:rFonts w:ascii="Calibri" w:eastAsia="Times New Roman" w:hAnsi="Calibri" w:cs="Times New Roman"/>
      <w:kern w:val="2"/>
      <w:sz w:val="24"/>
      <w:szCs w:val="24"/>
      <w:lang w:eastAsia="ar-SA"/>
    </w:rPr>
  </w:style>
  <w:style w:type="character" w:customStyle="1" w:styleId="CommentTextChar">
    <w:name w:val="Comment Text Char"/>
    <w:link w:val="CommentText"/>
    <w:locked/>
    <w:rsid w:val="00245F03"/>
    <w:rPr>
      <w:sz w:val="20"/>
      <w:szCs w:val="20"/>
    </w:rPr>
  </w:style>
  <w:style w:type="paragraph" w:customStyle="1" w:styleId="CommentText">
    <w:name w:val="Comment Text"/>
    <w:basedOn w:val="a1"/>
    <w:link w:val="CommentTextChar"/>
    <w:rsid w:val="00245F03"/>
    <w:pPr>
      <w:spacing w:after="200" w:line="276" w:lineRule="auto"/>
    </w:pPr>
    <w:rPr>
      <w:sz w:val="20"/>
      <w:szCs w:val="20"/>
    </w:rPr>
  </w:style>
  <w:style w:type="character" w:customStyle="1" w:styleId="HeaderChar">
    <w:name w:val="Header Char"/>
    <w:basedOn w:val="a2"/>
    <w:link w:val="14"/>
    <w:uiPriority w:val="99"/>
    <w:locked/>
    <w:rsid w:val="00245F03"/>
  </w:style>
  <w:style w:type="paragraph" w:customStyle="1" w:styleId="14">
    <w:name w:val="Верхний колонтитул1"/>
    <w:basedOn w:val="a1"/>
    <w:link w:val="HeaderChar"/>
    <w:uiPriority w:val="99"/>
    <w:rsid w:val="00245F03"/>
    <w:pPr>
      <w:spacing w:after="200" w:line="276" w:lineRule="auto"/>
    </w:pPr>
  </w:style>
  <w:style w:type="character" w:customStyle="1" w:styleId="FooterChar">
    <w:name w:val="Footer Char"/>
    <w:basedOn w:val="a2"/>
    <w:link w:val="15"/>
    <w:uiPriority w:val="99"/>
    <w:locked/>
    <w:rsid w:val="00245F03"/>
  </w:style>
  <w:style w:type="paragraph" w:customStyle="1" w:styleId="15">
    <w:name w:val="Нижний колонтитул1"/>
    <w:basedOn w:val="a1"/>
    <w:link w:val="FooterChar"/>
    <w:uiPriority w:val="99"/>
    <w:rsid w:val="00245F03"/>
    <w:pPr>
      <w:spacing w:after="200" w:line="276" w:lineRule="auto"/>
    </w:pPr>
  </w:style>
  <w:style w:type="character" w:customStyle="1" w:styleId="TitleChar">
    <w:name w:val="Title Char"/>
    <w:link w:val="16"/>
    <w:locked/>
    <w:rsid w:val="00245F03"/>
    <w:rPr>
      <w:rFonts w:ascii="Cambria" w:eastAsia="Times New Roman" w:hAnsi="Cambria" w:cs="Times New Roman"/>
      <w:b/>
      <w:bCs/>
      <w:kern w:val="28"/>
      <w:sz w:val="32"/>
      <w:szCs w:val="32"/>
      <w:lang w:eastAsia="ar-SA"/>
    </w:rPr>
  </w:style>
  <w:style w:type="paragraph" w:customStyle="1" w:styleId="16">
    <w:name w:val="Название1"/>
    <w:basedOn w:val="a1"/>
    <w:link w:val="TitleChar"/>
    <w:rsid w:val="00245F03"/>
    <w:pPr>
      <w:spacing w:after="200" w:line="276" w:lineRule="auto"/>
    </w:pPr>
    <w:rPr>
      <w:rFonts w:ascii="Cambria" w:eastAsia="Times New Roman" w:hAnsi="Cambria" w:cs="Times New Roman"/>
      <w:b/>
      <w:bCs/>
      <w:kern w:val="28"/>
      <w:sz w:val="32"/>
      <w:szCs w:val="32"/>
      <w:lang w:eastAsia="ar-SA"/>
    </w:rPr>
  </w:style>
  <w:style w:type="character" w:customStyle="1" w:styleId="CommentSubjectChar">
    <w:name w:val="Comment Subject Char"/>
    <w:link w:val="CommentSubject"/>
    <w:uiPriority w:val="99"/>
    <w:locked/>
    <w:rsid w:val="00245F03"/>
    <w:rPr>
      <w:b/>
      <w:bCs/>
      <w:sz w:val="20"/>
      <w:szCs w:val="20"/>
    </w:rPr>
  </w:style>
  <w:style w:type="paragraph" w:customStyle="1" w:styleId="CommentSubject">
    <w:name w:val="Comment Subject"/>
    <w:basedOn w:val="a1"/>
    <w:link w:val="CommentSubjectChar"/>
    <w:uiPriority w:val="99"/>
    <w:rsid w:val="00245F03"/>
    <w:pPr>
      <w:spacing w:after="200" w:line="276" w:lineRule="auto"/>
    </w:pPr>
    <w:rPr>
      <w:b/>
      <w:bCs/>
      <w:sz w:val="20"/>
      <w:szCs w:val="20"/>
    </w:rPr>
  </w:style>
  <w:style w:type="character" w:customStyle="1" w:styleId="BalloonTextChar">
    <w:name w:val="Balloon Text Char"/>
    <w:link w:val="17"/>
    <w:uiPriority w:val="99"/>
    <w:locked/>
    <w:rsid w:val="00245F03"/>
    <w:rPr>
      <w:rFonts w:ascii="Tahoma" w:hAnsi="Tahoma" w:cs="Tahoma"/>
      <w:sz w:val="16"/>
      <w:szCs w:val="16"/>
    </w:rPr>
  </w:style>
  <w:style w:type="paragraph" w:customStyle="1" w:styleId="17">
    <w:name w:val="Текст выноски1"/>
    <w:basedOn w:val="a1"/>
    <w:link w:val="BalloonTextChar"/>
    <w:uiPriority w:val="99"/>
    <w:rsid w:val="00245F03"/>
    <w:pPr>
      <w:spacing w:after="200" w:line="276" w:lineRule="auto"/>
    </w:pPr>
    <w:rPr>
      <w:rFonts w:ascii="Tahoma" w:hAnsi="Tahoma" w:cs="Tahoma"/>
      <w:sz w:val="16"/>
      <w:szCs w:val="16"/>
    </w:rPr>
  </w:style>
  <w:style w:type="character" w:styleId="af5">
    <w:name w:val="annotation reference"/>
    <w:uiPriority w:val="99"/>
    <w:unhideWhenUsed/>
    <w:rsid w:val="00245F03"/>
    <w:rPr>
      <w:sz w:val="16"/>
      <w:szCs w:val="16"/>
    </w:rPr>
  </w:style>
  <w:style w:type="character" w:customStyle="1" w:styleId="Heading2Char">
    <w:name w:val="Heading 2 Char"/>
    <w:aliases w:val="Заг2 Char,H2 Char,h2 Char,Chapter Title Char,Sub Head Char,PullOut Char"/>
    <w:link w:val="21"/>
    <w:semiHidden/>
    <w:locked/>
    <w:rsid w:val="00245F03"/>
    <w:rPr>
      <w:rFonts w:ascii="Times New Roman" w:eastAsia="DejaVu Sans" w:hAnsi="Times New Roman" w:cs="Courier New"/>
      <w:kern w:val="2"/>
      <w:sz w:val="32"/>
      <w:szCs w:val="32"/>
      <w:lang w:eastAsia="ar-SA"/>
    </w:rPr>
  </w:style>
  <w:style w:type="paragraph" w:styleId="af6">
    <w:name w:val="annotation subject"/>
    <w:basedOn w:val="a7"/>
    <w:next w:val="a7"/>
    <w:link w:val="af7"/>
    <w:uiPriority w:val="99"/>
    <w:semiHidden/>
    <w:unhideWhenUsed/>
    <w:rsid w:val="00245F03"/>
    <w:rPr>
      <w:b/>
      <w:bCs/>
    </w:rPr>
  </w:style>
  <w:style w:type="character" w:customStyle="1" w:styleId="af7">
    <w:name w:val="Тема примечания Знак"/>
    <w:basedOn w:val="a8"/>
    <w:link w:val="af6"/>
    <w:uiPriority w:val="99"/>
    <w:semiHidden/>
    <w:rsid w:val="00245F03"/>
    <w:rPr>
      <w:rFonts w:ascii="Calibri" w:eastAsia="Calibri" w:hAnsi="Calibri" w:cs="Times New Roman"/>
      <w:b/>
      <w:bCs/>
      <w:sz w:val="20"/>
      <w:szCs w:val="20"/>
    </w:rPr>
  </w:style>
  <w:style w:type="table" w:customStyle="1" w:styleId="TableNormal">
    <w:name w:val="Table Normal"/>
    <w:uiPriority w:val="99"/>
    <w:semiHidden/>
    <w:qFormat/>
    <w:rsid w:val="00245F03"/>
    <w:pPr>
      <w:spacing w:after="0" w:line="240" w:lineRule="auto"/>
    </w:pPr>
    <w:rPr>
      <w:rFonts w:ascii="Calibri" w:eastAsia="Calibri" w:hAnsi="Calibri" w:cs="Times New Roman"/>
      <w:sz w:val="20"/>
      <w:szCs w:val="20"/>
    </w:rPr>
    <w:tblPr>
      <w:tblCellMar>
        <w:top w:w="0" w:type="dxa"/>
        <w:left w:w="108" w:type="dxa"/>
        <w:bottom w:w="0" w:type="dxa"/>
        <w:right w:w="108" w:type="dxa"/>
      </w:tblCellMar>
    </w:tblPr>
  </w:style>
  <w:style w:type="paragraph" w:styleId="23">
    <w:name w:val="toc 2"/>
    <w:basedOn w:val="a1"/>
    <w:next w:val="a1"/>
    <w:autoRedefine/>
    <w:uiPriority w:val="39"/>
    <w:unhideWhenUsed/>
    <w:rsid w:val="00245F03"/>
    <w:pPr>
      <w:spacing w:after="100" w:line="276" w:lineRule="auto"/>
      <w:ind w:left="220"/>
    </w:pPr>
    <w:rPr>
      <w:rFonts w:ascii="Calibri" w:eastAsia="Calibri" w:hAnsi="Calibri" w:cs="Times New Roman"/>
    </w:rPr>
  </w:style>
  <w:style w:type="paragraph" w:styleId="18">
    <w:name w:val="toc 1"/>
    <w:basedOn w:val="a1"/>
    <w:next w:val="a1"/>
    <w:autoRedefine/>
    <w:uiPriority w:val="39"/>
    <w:unhideWhenUsed/>
    <w:rsid w:val="00245F03"/>
    <w:pPr>
      <w:tabs>
        <w:tab w:val="right" w:leader="dot" w:pos="9345"/>
      </w:tabs>
      <w:spacing w:after="0" w:line="276" w:lineRule="auto"/>
      <w:jc w:val="both"/>
    </w:pPr>
    <w:rPr>
      <w:rFonts w:ascii="Times New Roman" w:eastAsia="Calibri" w:hAnsi="Times New Roman" w:cs="Times New Roman"/>
      <w:b/>
      <w:sz w:val="28"/>
    </w:rPr>
  </w:style>
  <w:style w:type="paragraph" w:styleId="32">
    <w:name w:val="toc 3"/>
    <w:basedOn w:val="a1"/>
    <w:next w:val="a1"/>
    <w:autoRedefine/>
    <w:uiPriority w:val="39"/>
    <w:unhideWhenUsed/>
    <w:rsid w:val="00245F03"/>
    <w:pPr>
      <w:spacing w:after="100" w:line="276" w:lineRule="auto"/>
      <w:ind w:left="440"/>
    </w:pPr>
    <w:rPr>
      <w:rFonts w:ascii="Calibri" w:eastAsia="Calibri" w:hAnsi="Calibri" w:cs="Times New Roman"/>
    </w:rPr>
  </w:style>
  <w:style w:type="character" w:customStyle="1" w:styleId="Default0">
    <w:name w:val="Default Знак"/>
    <w:link w:val="Default"/>
    <w:rsid w:val="00245F03"/>
    <w:rPr>
      <w:rFonts w:ascii="Times New Roman" w:eastAsia="Calibri" w:hAnsi="Times New Roman" w:cs="Times New Roman"/>
      <w:color w:val="000000"/>
      <w:sz w:val="24"/>
      <w:szCs w:val="24"/>
    </w:rPr>
  </w:style>
  <w:style w:type="paragraph" w:styleId="af8">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1"/>
    <w:link w:val="af9"/>
    <w:uiPriority w:val="34"/>
    <w:qFormat/>
    <w:rsid w:val="00245F03"/>
    <w:pPr>
      <w:spacing w:after="200" w:line="276" w:lineRule="auto"/>
      <w:ind w:left="720"/>
      <w:contextualSpacing/>
    </w:pPr>
    <w:rPr>
      <w:rFonts w:ascii="Calibri" w:eastAsia="Calibri" w:hAnsi="Calibri" w:cs="Times New Roman"/>
    </w:rPr>
  </w:style>
  <w:style w:type="paragraph" w:styleId="24">
    <w:name w:val="Body Text 2"/>
    <w:link w:val="25"/>
    <w:uiPriority w:val="99"/>
    <w:semiHidden/>
    <w:unhideWhenUsed/>
    <w:rsid w:val="00245F03"/>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character" w:customStyle="1" w:styleId="25">
    <w:name w:val="Основной текст 2 Знак"/>
    <w:basedOn w:val="a2"/>
    <w:link w:val="24"/>
    <w:uiPriority w:val="99"/>
    <w:semiHidden/>
    <w:rsid w:val="00245F03"/>
    <w:rPr>
      <w:rFonts w:ascii="Times New Roman" w:eastAsia="DejaVu Sans" w:hAnsi="Times New Roman" w:cs="Times New Roman"/>
      <w:kern w:val="2"/>
      <w:sz w:val="24"/>
      <w:szCs w:val="20"/>
      <w:lang w:eastAsia="ar-SA"/>
    </w:rPr>
  </w:style>
  <w:style w:type="character" w:customStyle="1" w:styleId="26">
    <w:name w:val="Основной текст (2)_"/>
    <w:link w:val="27"/>
    <w:uiPriority w:val="99"/>
    <w:locked/>
    <w:rsid w:val="00245F03"/>
    <w:rPr>
      <w:rFonts w:ascii="Times New Roman" w:hAnsi="Times New Roman" w:cs="Times New Roman"/>
      <w:spacing w:val="10"/>
      <w:sz w:val="26"/>
      <w:szCs w:val="26"/>
      <w:shd w:val="clear" w:color="auto" w:fill="FFFFFF"/>
    </w:rPr>
  </w:style>
  <w:style w:type="paragraph" w:customStyle="1" w:styleId="27">
    <w:name w:val="Основной текст (2)"/>
    <w:basedOn w:val="a1"/>
    <w:link w:val="26"/>
    <w:uiPriority w:val="99"/>
    <w:rsid w:val="00245F03"/>
    <w:pPr>
      <w:shd w:val="clear" w:color="auto" w:fill="FFFFFF"/>
      <w:spacing w:before="60" w:after="4620" w:line="240" w:lineRule="atLeast"/>
    </w:pPr>
    <w:rPr>
      <w:rFonts w:ascii="Times New Roman" w:hAnsi="Times New Roman" w:cs="Times New Roman"/>
      <w:spacing w:val="10"/>
      <w:sz w:val="26"/>
      <w:szCs w:val="26"/>
    </w:rPr>
  </w:style>
  <w:style w:type="table" w:styleId="afa">
    <w:name w:val="Table Grid"/>
    <w:basedOn w:val="a3"/>
    <w:uiPriority w:val="39"/>
    <w:rsid w:val="00245F03"/>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3"/>
    <w:next w:val="afa"/>
    <w:uiPriority w:val="59"/>
    <w:rsid w:val="00245F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a"/>
    <w:uiPriority w:val="59"/>
    <w:rsid w:val="00245F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1"/>
    <w:link w:val="afc"/>
    <w:unhideWhenUsed/>
    <w:rsid w:val="00245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Пункты"/>
    <w:basedOn w:val="20"/>
    <w:link w:val="afd"/>
    <w:qFormat/>
    <w:rsid w:val="00245F03"/>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d">
    <w:name w:val="Пункты Знак"/>
    <w:link w:val="a0"/>
    <w:rsid w:val="00245F03"/>
    <w:rPr>
      <w:rFonts w:ascii="Times New Roman" w:eastAsia="Times New Roman" w:hAnsi="Times New Roman" w:cs="Times New Roman"/>
      <w:bCs/>
      <w:iCs/>
      <w:sz w:val="24"/>
      <w:szCs w:val="28"/>
      <w:lang w:val="x-none" w:eastAsia="x-none"/>
    </w:rPr>
  </w:style>
  <w:style w:type="paragraph" w:customStyle="1" w:styleId="Standard">
    <w:name w:val="Standard"/>
    <w:rsid w:val="00245F0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3"/>
    <w:next w:val="afa"/>
    <w:rsid w:val="00245F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a"/>
    <w:rsid w:val="00245F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2"/>
    <w:link w:val="1a"/>
    <w:uiPriority w:val="22"/>
    <w:qFormat/>
    <w:rsid w:val="00245F03"/>
    <w:rPr>
      <w:b/>
      <w:bCs/>
    </w:rPr>
  </w:style>
  <w:style w:type="character" w:customStyle="1" w:styleId="1b">
    <w:name w:val="Слабое выделение1"/>
    <w:basedOn w:val="a2"/>
    <w:uiPriority w:val="19"/>
    <w:qFormat/>
    <w:rsid w:val="00245F03"/>
    <w:rPr>
      <w:i/>
      <w:iCs/>
      <w:color w:val="404040"/>
    </w:rPr>
  </w:style>
  <w:style w:type="paragraph" w:styleId="aff">
    <w:name w:val="footnote text"/>
    <w:aliases w:val="Знак2,Footnote Text Char Знак Знак,Footnote Text Char Знак,Footnote Text Char Знак Знак Знак Знак, Знак1 Знак1,Текст сноски Знак Знак1,Текст сноски Знак Знак Знак1,Текст сноски Знак Знак Знак Знак,Текст сноски Знак1 Знак Знак Знак Знак,F1"/>
    <w:basedOn w:val="a1"/>
    <w:link w:val="aff0"/>
    <w:uiPriority w:val="99"/>
    <w:unhideWhenUsed/>
    <w:rsid w:val="00245F03"/>
    <w:pPr>
      <w:spacing w:after="0" w:line="240" w:lineRule="auto"/>
    </w:pPr>
    <w:rPr>
      <w:rFonts w:ascii="Calibri" w:eastAsia="Calibri" w:hAnsi="Calibri" w:cs="Times New Roman"/>
      <w:sz w:val="20"/>
      <w:szCs w:val="20"/>
    </w:rPr>
  </w:style>
  <w:style w:type="character" w:customStyle="1" w:styleId="aff0">
    <w:name w:val="Текст сноски Знак"/>
    <w:aliases w:val="Знак2 Знак,Footnote Text Char Знак Знак Знак,Footnote Text Char Знак Знак1,Footnote Text Char Знак Знак Знак Знак Знак, Знак1 Знак1 Знак,Текст сноски Знак Знак1 Знак,Текст сноски Знак Знак Знак1 Знак,F1 Знак"/>
    <w:basedOn w:val="a2"/>
    <w:link w:val="aff"/>
    <w:uiPriority w:val="99"/>
    <w:qFormat/>
    <w:rsid w:val="00245F03"/>
    <w:rPr>
      <w:rFonts w:ascii="Calibri" w:eastAsia="Calibri" w:hAnsi="Calibri" w:cs="Times New Roman"/>
      <w:sz w:val="20"/>
      <w:szCs w:val="20"/>
    </w:rPr>
  </w:style>
  <w:style w:type="character" w:styleId="aff1">
    <w:name w:val="footnote reference"/>
    <w:aliases w:val="Знак сноски-FN,SUPERS,Знак сноски 1,Ciae niinee-FN"/>
    <w:uiPriority w:val="99"/>
    <w:unhideWhenUsed/>
    <w:rsid w:val="00245F03"/>
    <w:rPr>
      <w:vertAlign w:val="superscript"/>
    </w:rPr>
  </w:style>
  <w:style w:type="table" w:customStyle="1" w:styleId="50">
    <w:name w:val="Сетка таблицы5"/>
    <w:basedOn w:val="a3"/>
    <w:next w:val="afa"/>
    <w:rsid w:val="00245F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3"/>
    <w:next w:val="afa"/>
    <w:uiPriority w:val="39"/>
    <w:rsid w:val="0024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2"/>
    <w:link w:val="30"/>
    <w:uiPriority w:val="9"/>
    <w:semiHidden/>
    <w:rsid w:val="00245F03"/>
    <w:rPr>
      <w:rFonts w:ascii="Calibri Light" w:eastAsia="Times New Roman" w:hAnsi="Calibri Light" w:cs="Times New Roman"/>
      <w:b/>
      <w:bCs/>
      <w:color w:val="5B9BD5"/>
      <w:sz w:val="22"/>
      <w:szCs w:val="22"/>
      <w:lang w:eastAsia="en-US"/>
    </w:rPr>
  </w:style>
  <w:style w:type="character" w:customStyle="1" w:styleId="43">
    <w:name w:val="Основной текст (4)"/>
    <w:link w:val="411"/>
    <w:uiPriority w:val="99"/>
    <w:locked/>
    <w:rsid w:val="00245F03"/>
    <w:rPr>
      <w:rFonts w:ascii="Times New Roman" w:hAnsi="Times New Roman"/>
      <w:sz w:val="24"/>
      <w:szCs w:val="24"/>
      <w:shd w:val="clear" w:color="auto" w:fill="FFFFFF"/>
    </w:rPr>
  </w:style>
  <w:style w:type="paragraph" w:customStyle="1" w:styleId="411">
    <w:name w:val="Основной текст (4)1"/>
    <w:basedOn w:val="a1"/>
    <w:link w:val="43"/>
    <w:uiPriority w:val="99"/>
    <w:rsid w:val="00245F03"/>
    <w:pPr>
      <w:shd w:val="clear" w:color="auto" w:fill="FFFFFF"/>
      <w:spacing w:before="180" w:after="180" w:line="269" w:lineRule="exact"/>
      <w:jc w:val="both"/>
    </w:pPr>
    <w:rPr>
      <w:rFonts w:ascii="Times New Roman" w:hAnsi="Times New Roman"/>
      <w:sz w:val="24"/>
      <w:szCs w:val="24"/>
    </w:rPr>
  </w:style>
  <w:style w:type="character" w:customStyle="1" w:styleId="120">
    <w:name w:val="Заголовок №1 (2)"/>
    <w:link w:val="121"/>
    <w:uiPriority w:val="99"/>
    <w:locked/>
    <w:rsid w:val="00245F03"/>
    <w:rPr>
      <w:rFonts w:ascii="Times New Roman" w:hAnsi="Times New Roman"/>
      <w:b/>
      <w:bCs/>
      <w:sz w:val="24"/>
      <w:szCs w:val="24"/>
      <w:shd w:val="clear" w:color="auto" w:fill="FFFFFF"/>
    </w:rPr>
  </w:style>
  <w:style w:type="paragraph" w:customStyle="1" w:styleId="121">
    <w:name w:val="Заголовок №1 (2)1"/>
    <w:basedOn w:val="a1"/>
    <w:link w:val="120"/>
    <w:uiPriority w:val="99"/>
    <w:rsid w:val="00245F03"/>
    <w:pPr>
      <w:shd w:val="clear" w:color="auto" w:fill="FFFFFF"/>
      <w:spacing w:after="120" w:line="240" w:lineRule="atLeast"/>
      <w:outlineLvl w:val="0"/>
    </w:pPr>
    <w:rPr>
      <w:rFonts w:ascii="Times New Roman" w:hAnsi="Times New Roman"/>
      <w:b/>
      <w:bCs/>
      <w:sz w:val="24"/>
      <w:szCs w:val="24"/>
    </w:rPr>
  </w:style>
  <w:style w:type="paragraph" w:customStyle="1" w:styleId="12timesnewroman">
    <w:name w:val="12 timesnewroman по ширине"/>
    <w:basedOn w:val="Default"/>
    <w:link w:val="12timesnewroman0"/>
    <w:qFormat/>
    <w:rsid w:val="00245F03"/>
    <w:pPr>
      <w:spacing w:line="276" w:lineRule="auto"/>
      <w:jc w:val="both"/>
    </w:pPr>
  </w:style>
  <w:style w:type="character" w:customStyle="1" w:styleId="12timesnewroman0">
    <w:name w:val="12 timesnewroman по ширине Знак"/>
    <w:basedOn w:val="Default0"/>
    <w:link w:val="12timesnewroman"/>
    <w:rsid w:val="00245F03"/>
    <w:rPr>
      <w:rFonts w:ascii="Times New Roman" w:eastAsia="Calibri" w:hAnsi="Times New Roman" w:cs="Times New Roman"/>
      <w:color w:val="000000"/>
      <w:sz w:val="24"/>
      <w:szCs w:val="24"/>
    </w:rPr>
  </w:style>
  <w:style w:type="character" w:customStyle="1" w:styleId="34">
    <w:name w:val="Основной текст (3)"/>
    <w:link w:val="311"/>
    <w:uiPriority w:val="99"/>
    <w:locked/>
    <w:rsid w:val="00245F03"/>
    <w:rPr>
      <w:rFonts w:ascii="Times New Roman" w:hAnsi="Times New Roman"/>
      <w:sz w:val="24"/>
      <w:szCs w:val="24"/>
      <w:shd w:val="clear" w:color="auto" w:fill="FFFFFF"/>
    </w:rPr>
  </w:style>
  <w:style w:type="character" w:customStyle="1" w:styleId="51">
    <w:name w:val="Основной текст (5)"/>
    <w:link w:val="510"/>
    <w:uiPriority w:val="99"/>
    <w:locked/>
    <w:rsid w:val="00245F03"/>
    <w:rPr>
      <w:rFonts w:ascii="Times New Roman" w:hAnsi="Times New Roman"/>
      <w:sz w:val="24"/>
      <w:szCs w:val="24"/>
      <w:shd w:val="clear" w:color="auto" w:fill="FFFFFF"/>
    </w:rPr>
  </w:style>
  <w:style w:type="character" w:customStyle="1" w:styleId="52">
    <w:name w:val="Основной текст (5) + Полужирный"/>
    <w:uiPriority w:val="99"/>
    <w:rsid w:val="00245F03"/>
    <w:rPr>
      <w:rFonts w:ascii="Times New Roman" w:hAnsi="Times New Roman" w:cs="Times New Roman"/>
      <w:b/>
      <w:bCs/>
      <w:sz w:val="24"/>
      <w:szCs w:val="24"/>
      <w:shd w:val="clear" w:color="auto" w:fill="FFFFFF"/>
    </w:rPr>
  </w:style>
  <w:style w:type="character" w:customStyle="1" w:styleId="61">
    <w:name w:val="Основной текст (6)"/>
    <w:link w:val="610"/>
    <w:uiPriority w:val="99"/>
    <w:locked/>
    <w:rsid w:val="00245F03"/>
    <w:rPr>
      <w:rFonts w:ascii="Times New Roman" w:hAnsi="Times New Roman"/>
      <w:b/>
      <w:bCs/>
      <w:sz w:val="24"/>
      <w:szCs w:val="24"/>
      <w:shd w:val="clear" w:color="auto" w:fill="FFFFFF"/>
    </w:rPr>
  </w:style>
  <w:style w:type="character" w:customStyle="1" w:styleId="130">
    <w:name w:val="Заголовок №1 (3)"/>
    <w:link w:val="131"/>
    <w:uiPriority w:val="99"/>
    <w:locked/>
    <w:rsid w:val="00245F0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245F03"/>
    <w:rPr>
      <w:rFonts w:ascii="Times New Roman" w:hAnsi="Times New Roman"/>
      <w:sz w:val="24"/>
      <w:szCs w:val="24"/>
      <w:shd w:val="clear" w:color="auto" w:fill="FFFFFF"/>
    </w:rPr>
  </w:style>
  <w:style w:type="character" w:customStyle="1" w:styleId="8">
    <w:name w:val="Основной текст (8)"/>
    <w:link w:val="81"/>
    <w:uiPriority w:val="99"/>
    <w:locked/>
    <w:rsid w:val="00245F03"/>
    <w:rPr>
      <w:rFonts w:ascii="Times New Roman" w:hAnsi="Times New Roman"/>
      <w:sz w:val="24"/>
      <w:szCs w:val="24"/>
      <w:shd w:val="clear" w:color="auto" w:fill="FFFFFF"/>
    </w:rPr>
  </w:style>
  <w:style w:type="character" w:customStyle="1" w:styleId="9">
    <w:name w:val="Основной текст (9)"/>
    <w:link w:val="91"/>
    <w:uiPriority w:val="99"/>
    <w:locked/>
    <w:rsid w:val="00245F03"/>
    <w:rPr>
      <w:rFonts w:ascii="Times New Roman" w:hAnsi="Times New Roman"/>
      <w:sz w:val="24"/>
      <w:szCs w:val="24"/>
      <w:shd w:val="clear" w:color="auto" w:fill="FFFFFF"/>
    </w:rPr>
  </w:style>
  <w:style w:type="character" w:customStyle="1" w:styleId="100">
    <w:name w:val="Основной текст (10)"/>
    <w:link w:val="101"/>
    <w:uiPriority w:val="99"/>
    <w:locked/>
    <w:rsid w:val="00245F03"/>
    <w:rPr>
      <w:rFonts w:ascii="Times New Roman" w:hAnsi="Times New Roman"/>
      <w:sz w:val="24"/>
      <w:szCs w:val="24"/>
      <w:shd w:val="clear" w:color="auto" w:fill="FFFFFF"/>
    </w:rPr>
  </w:style>
  <w:style w:type="character" w:customStyle="1" w:styleId="62">
    <w:name w:val="Основной текст (6) + Не полужирный"/>
    <w:uiPriority w:val="99"/>
    <w:rsid w:val="00245F0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245F03"/>
    <w:rPr>
      <w:rFonts w:ascii="Times New Roman" w:hAnsi="Times New Roman"/>
      <w:b/>
      <w:bCs/>
      <w:i/>
      <w:iCs/>
      <w:shd w:val="clear" w:color="auto" w:fill="FFFFFF"/>
    </w:rPr>
  </w:style>
  <w:style w:type="character" w:customStyle="1" w:styleId="122">
    <w:name w:val="Основной текст (12)"/>
    <w:link w:val="1210"/>
    <w:uiPriority w:val="99"/>
    <w:locked/>
    <w:rsid w:val="00245F03"/>
    <w:rPr>
      <w:rFonts w:ascii="Times New Roman" w:hAnsi="Times New Roman"/>
      <w:b/>
      <w:bCs/>
      <w:i/>
      <w:iCs/>
      <w:shd w:val="clear" w:color="auto" w:fill="FFFFFF"/>
    </w:rPr>
  </w:style>
  <w:style w:type="character" w:customStyle="1" w:styleId="132">
    <w:name w:val="Основной текст (13)"/>
    <w:link w:val="1310"/>
    <w:uiPriority w:val="99"/>
    <w:locked/>
    <w:rsid w:val="00245F03"/>
    <w:rPr>
      <w:rFonts w:ascii="Times New Roman" w:hAnsi="Times New Roman"/>
      <w:i/>
      <w:iCs/>
      <w:shd w:val="clear" w:color="auto" w:fill="FFFFFF"/>
    </w:rPr>
  </w:style>
  <w:style w:type="character" w:customStyle="1" w:styleId="1320">
    <w:name w:val="Основной текст (13)2"/>
    <w:uiPriority w:val="99"/>
    <w:rsid w:val="00245F0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245F03"/>
    <w:rPr>
      <w:rFonts w:ascii="Times New Roman" w:hAnsi="Times New Roman"/>
      <w:i/>
      <w:iCs/>
      <w:shd w:val="clear" w:color="auto" w:fill="FFFFFF"/>
    </w:rPr>
  </w:style>
  <w:style w:type="character" w:customStyle="1" w:styleId="150">
    <w:name w:val="Основной текст (15)"/>
    <w:link w:val="151"/>
    <w:uiPriority w:val="99"/>
    <w:locked/>
    <w:rsid w:val="00245F03"/>
    <w:rPr>
      <w:rFonts w:ascii="Times New Roman" w:hAnsi="Times New Roman"/>
      <w:i/>
      <w:iCs/>
      <w:shd w:val="clear" w:color="auto" w:fill="FFFFFF"/>
    </w:rPr>
  </w:style>
  <w:style w:type="character" w:customStyle="1" w:styleId="133">
    <w:name w:val="Основной текст (13) + Полужирный"/>
    <w:uiPriority w:val="99"/>
    <w:rsid w:val="00245F0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245F0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245F03"/>
    <w:rPr>
      <w:rFonts w:ascii="Times New Roman" w:hAnsi="Times New Roman"/>
      <w:b/>
      <w:bCs/>
      <w:i/>
      <w:iCs/>
      <w:shd w:val="clear" w:color="auto" w:fill="FFFFFF"/>
    </w:rPr>
  </w:style>
  <w:style w:type="character" w:customStyle="1" w:styleId="1c">
    <w:name w:val="Заголовок №1"/>
    <w:link w:val="112"/>
    <w:uiPriority w:val="99"/>
    <w:locked/>
    <w:rsid w:val="00245F03"/>
    <w:rPr>
      <w:rFonts w:ascii="Times New Roman" w:hAnsi="Times New Roman"/>
      <w:sz w:val="24"/>
      <w:szCs w:val="24"/>
      <w:shd w:val="clear" w:color="auto" w:fill="FFFFFF"/>
    </w:rPr>
  </w:style>
  <w:style w:type="character" w:customStyle="1" w:styleId="170">
    <w:name w:val="Основной текст (17)"/>
    <w:link w:val="171"/>
    <w:uiPriority w:val="99"/>
    <w:locked/>
    <w:rsid w:val="00245F0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245F0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245F03"/>
    <w:rPr>
      <w:rFonts w:ascii="Times New Roman" w:hAnsi="Times New Roman"/>
      <w:sz w:val="24"/>
      <w:szCs w:val="24"/>
      <w:shd w:val="clear" w:color="auto" w:fill="FFFFFF"/>
    </w:rPr>
  </w:style>
  <w:style w:type="character" w:customStyle="1" w:styleId="210">
    <w:name w:val="Основной текст (21)"/>
    <w:link w:val="211"/>
    <w:uiPriority w:val="99"/>
    <w:locked/>
    <w:rsid w:val="00245F03"/>
    <w:rPr>
      <w:rFonts w:ascii="Times New Roman" w:hAnsi="Times New Roman"/>
      <w:i/>
      <w:iCs/>
      <w:shd w:val="clear" w:color="auto" w:fill="FFFFFF"/>
    </w:rPr>
  </w:style>
  <w:style w:type="character" w:customStyle="1" w:styleId="152">
    <w:name w:val="Заголовок №1 (5)"/>
    <w:link w:val="1510"/>
    <w:uiPriority w:val="99"/>
    <w:locked/>
    <w:rsid w:val="00245F03"/>
    <w:rPr>
      <w:rFonts w:ascii="Times New Roman" w:hAnsi="Times New Roman"/>
      <w:sz w:val="24"/>
      <w:szCs w:val="24"/>
      <w:shd w:val="clear" w:color="auto" w:fill="FFFFFF"/>
    </w:rPr>
  </w:style>
  <w:style w:type="character" w:customStyle="1" w:styleId="270">
    <w:name w:val="Основной текст (27)"/>
    <w:link w:val="271"/>
    <w:uiPriority w:val="99"/>
    <w:locked/>
    <w:rsid w:val="00245F03"/>
    <w:rPr>
      <w:rFonts w:ascii="Times New Roman" w:hAnsi="Times New Roman"/>
      <w:sz w:val="24"/>
      <w:szCs w:val="24"/>
      <w:shd w:val="clear" w:color="auto" w:fill="FFFFFF"/>
    </w:rPr>
  </w:style>
  <w:style w:type="character" w:customStyle="1" w:styleId="230">
    <w:name w:val="Основной текст (23)"/>
    <w:link w:val="231"/>
    <w:uiPriority w:val="99"/>
    <w:locked/>
    <w:rsid w:val="00245F03"/>
    <w:rPr>
      <w:rFonts w:ascii="Arial" w:hAnsi="Arial" w:cs="Arial"/>
      <w:noProof/>
      <w:shd w:val="clear" w:color="auto" w:fill="FFFFFF"/>
    </w:rPr>
  </w:style>
  <w:style w:type="character" w:customStyle="1" w:styleId="250">
    <w:name w:val="Основной текст (25)"/>
    <w:link w:val="251"/>
    <w:uiPriority w:val="99"/>
    <w:locked/>
    <w:rsid w:val="00245F0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245F03"/>
    <w:rPr>
      <w:rFonts w:ascii="Times New Roman" w:hAnsi="Times New Roman"/>
      <w:sz w:val="24"/>
      <w:szCs w:val="24"/>
      <w:shd w:val="clear" w:color="auto" w:fill="FFFFFF"/>
    </w:rPr>
  </w:style>
  <w:style w:type="character" w:customStyle="1" w:styleId="312">
    <w:name w:val="Основной текст (31)"/>
    <w:link w:val="3110"/>
    <w:uiPriority w:val="99"/>
    <w:locked/>
    <w:rsid w:val="00245F03"/>
    <w:rPr>
      <w:rFonts w:ascii="Times New Roman" w:hAnsi="Times New Roman"/>
      <w:sz w:val="24"/>
      <w:szCs w:val="24"/>
      <w:shd w:val="clear" w:color="auto" w:fill="FFFFFF"/>
    </w:rPr>
  </w:style>
  <w:style w:type="paragraph" w:customStyle="1" w:styleId="311">
    <w:name w:val="Основной текст (3)1"/>
    <w:basedOn w:val="a1"/>
    <w:link w:val="34"/>
    <w:uiPriority w:val="99"/>
    <w:rsid w:val="00245F03"/>
    <w:pPr>
      <w:shd w:val="clear" w:color="auto" w:fill="FFFFFF"/>
      <w:spacing w:before="120" w:after="180" w:line="264" w:lineRule="exact"/>
      <w:jc w:val="center"/>
    </w:pPr>
    <w:rPr>
      <w:rFonts w:ascii="Times New Roman" w:hAnsi="Times New Roman"/>
      <w:sz w:val="24"/>
      <w:szCs w:val="24"/>
    </w:rPr>
  </w:style>
  <w:style w:type="paragraph" w:customStyle="1" w:styleId="510">
    <w:name w:val="Основной текст (5)1"/>
    <w:basedOn w:val="a1"/>
    <w:link w:val="51"/>
    <w:uiPriority w:val="99"/>
    <w:rsid w:val="00245F03"/>
    <w:pPr>
      <w:shd w:val="clear" w:color="auto" w:fill="FFFFFF"/>
      <w:spacing w:before="180" w:after="300" w:line="240" w:lineRule="atLeast"/>
    </w:pPr>
    <w:rPr>
      <w:rFonts w:ascii="Times New Roman" w:hAnsi="Times New Roman"/>
      <w:sz w:val="24"/>
      <w:szCs w:val="24"/>
    </w:rPr>
  </w:style>
  <w:style w:type="paragraph" w:customStyle="1" w:styleId="610">
    <w:name w:val="Основной текст (6)1"/>
    <w:basedOn w:val="a1"/>
    <w:link w:val="61"/>
    <w:uiPriority w:val="99"/>
    <w:rsid w:val="00245F03"/>
    <w:pPr>
      <w:shd w:val="clear" w:color="auto" w:fill="FFFFFF"/>
      <w:spacing w:after="0" w:line="264" w:lineRule="exact"/>
    </w:pPr>
    <w:rPr>
      <w:rFonts w:ascii="Times New Roman" w:hAnsi="Times New Roman"/>
      <w:b/>
      <w:bCs/>
      <w:sz w:val="24"/>
      <w:szCs w:val="24"/>
    </w:rPr>
  </w:style>
  <w:style w:type="paragraph" w:customStyle="1" w:styleId="131">
    <w:name w:val="Заголовок №1 (3)1"/>
    <w:basedOn w:val="a1"/>
    <w:link w:val="130"/>
    <w:uiPriority w:val="99"/>
    <w:rsid w:val="00245F03"/>
    <w:pPr>
      <w:shd w:val="clear" w:color="auto" w:fill="FFFFFF"/>
      <w:spacing w:after="0" w:line="264" w:lineRule="exact"/>
      <w:jc w:val="both"/>
      <w:outlineLvl w:val="0"/>
    </w:pPr>
    <w:rPr>
      <w:rFonts w:ascii="Times New Roman" w:hAnsi="Times New Roman"/>
      <w:b/>
      <w:bCs/>
      <w:sz w:val="24"/>
      <w:szCs w:val="24"/>
    </w:rPr>
  </w:style>
  <w:style w:type="paragraph" w:customStyle="1" w:styleId="710">
    <w:name w:val="Основной текст (7)1"/>
    <w:basedOn w:val="a1"/>
    <w:link w:val="72"/>
    <w:uiPriority w:val="99"/>
    <w:rsid w:val="00245F03"/>
    <w:pPr>
      <w:shd w:val="clear" w:color="auto" w:fill="FFFFFF"/>
      <w:spacing w:after="0" w:line="264" w:lineRule="exact"/>
      <w:jc w:val="both"/>
    </w:pPr>
    <w:rPr>
      <w:rFonts w:ascii="Times New Roman" w:hAnsi="Times New Roman"/>
      <w:sz w:val="24"/>
      <w:szCs w:val="24"/>
    </w:rPr>
  </w:style>
  <w:style w:type="paragraph" w:customStyle="1" w:styleId="81">
    <w:name w:val="Основной текст (8)1"/>
    <w:basedOn w:val="a1"/>
    <w:link w:val="8"/>
    <w:uiPriority w:val="99"/>
    <w:rsid w:val="00245F03"/>
    <w:pPr>
      <w:shd w:val="clear" w:color="auto" w:fill="FFFFFF"/>
      <w:spacing w:after="0" w:line="274" w:lineRule="exact"/>
      <w:ind w:firstLine="280"/>
      <w:jc w:val="both"/>
    </w:pPr>
    <w:rPr>
      <w:rFonts w:ascii="Times New Roman" w:hAnsi="Times New Roman"/>
      <w:sz w:val="24"/>
      <w:szCs w:val="24"/>
    </w:rPr>
  </w:style>
  <w:style w:type="paragraph" w:customStyle="1" w:styleId="91">
    <w:name w:val="Основной текст (9)1"/>
    <w:basedOn w:val="a1"/>
    <w:link w:val="9"/>
    <w:uiPriority w:val="99"/>
    <w:rsid w:val="00245F03"/>
    <w:pPr>
      <w:shd w:val="clear" w:color="auto" w:fill="FFFFFF"/>
      <w:spacing w:before="300" w:after="0" w:line="264" w:lineRule="exact"/>
      <w:ind w:firstLine="700"/>
    </w:pPr>
    <w:rPr>
      <w:rFonts w:ascii="Times New Roman" w:hAnsi="Times New Roman"/>
      <w:sz w:val="24"/>
      <w:szCs w:val="24"/>
    </w:rPr>
  </w:style>
  <w:style w:type="paragraph" w:customStyle="1" w:styleId="101">
    <w:name w:val="Основной текст (10)1"/>
    <w:basedOn w:val="a1"/>
    <w:link w:val="100"/>
    <w:uiPriority w:val="99"/>
    <w:rsid w:val="00245F03"/>
    <w:pPr>
      <w:shd w:val="clear" w:color="auto" w:fill="FFFFFF"/>
      <w:spacing w:after="0" w:line="264" w:lineRule="exact"/>
      <w:ind w:hanging="340"/>
      <w:jc w:val="both"/>
    </w:pPr>
    <w:rPr>
      <w:rFonts w:ascii="Times New Roman" w:hAnsi="Times New Roman"/>
      <w:sz w:val="24"/>
      <w:szCs w:val="24"/>
    </w:rPr>
  </w:style>
  <w:style w:type="paragraph" w:customStyle="1" w:styleId="111">
    <w:name w:val="Основной текст (11)1"/>
    <w:basedOn w:val="a1"/>
    <w:link w:val="110"/>
    <w:uiPriority w:val="99"/>
    <w:rsid w:val="00245F03"/>
    <w:pPr>
      <w:shd w:val="clear" w:color="auto" w:fill="FFFFFF"/>
      <w:spacing w:before="240" w:after="0" w:line="264" w:lineRule="exact"/>
    </w:pPr>
    <w:rPr>
      <w:rFonts w:ascii="Times New Roman" w:hAnsi="Times New Roman"/>
      <w:b/>
      <w:bCs/>
      <w:i/>
      <w:iCs/>
    </w:rPr>
  </w:style>
  <w:style w:type="paragraph" w:customStyle="1" w:styleId="1210">
    <w:name w:val="Основной текст (12)1"/>
    <w:basedOn w:val="a1"/>
    <w:link w:val="122"/>
    <w:uiPriority w:val="99"/>
    <w:rsid w:val="00245F03"/>
    <w:pPr>
      <w:shd w:val="clear" w:color="auto" w:fill="FFFFFF"/>
      <w:spacing w:after="0" w:line="264" w:lineRule="exact"/>
      <w:ind w:firstLine="720"/>
    </w:pPr>
    <w:rPr>
      <w:rFonts w:ascii="Times New Roman" w:hAnsi="Times New Roman"/>
      <w:b/>
      <w:bCs/>
      <w:i/>
      <w:iCs/>
    </w:rPr>
  </w:style>
  <w:style w:type="paragraph" w:customStyle="1" w:styleId="1310">
    <w:name w:val="Основной текст (13)1"/>
    <w:basedOn w:val="a1"/>
    <w:link w:val="132"/>
    <w:uiPriority w:val="99"/>
    <w:rsid w:val="00245F03"/>
    <w:pPr>
      <w:shd w:val="clear" w:color="auto" w:fill="FFFFFF"/>
      <w:spacing w:after="0" w:line="264" w:lineRule="exact"/>
      <w:ind w:firstLine="720"/>
      <w:jc w:val="both"/>
    </w:pPr>
    <w:rPr>
      <w:rFonts w:ascii="Times New Roman" w:hAnsi="Times New Roman"/>
      <w:i/>
      <w:iCs/>
    </w:rPr>
  </w:style>
  <w:style w:type="paragraph" w:customStyle="1" w:styleId="141">
    <w:name w:val="Основной текст (14)1"/>
    <w:basedOn w:val="a1"/>
    <w:link w:val="140"/>
    <w:uiPriority w:val="99"/>
    <w:rsid w:val="00245F03"/>
    <w:pPr>
      <w:shd w:val="clear" w:color="auto" w:fill="FFFFFF"/>
      <w:spacing w:after="0" w:line="264" w:lineRule="exact"/>
      <w:ind w:firstLine="720"/>
    </w:pPr>
    <w:rPr>
      <w:rFonts w:ascii="Times New Roman" w:hAnsi="Times New Roman"/>
      <w:i/>
      <w:iCs/>
    </w:rPr>
  </w:style>
  <w:style w:type="paragraph" w:customStyle="1" w:styleId="151">
    <w:name w:val="Основной текст (15)1"/>
    <w:basedOn w:val="a1"/>
    <w:link w:val="150"/>
    <w:uiPriority w:val="99"/>
    <w:rsid w:val="00245F03"/>
    <w:pPr>
      <w:shd w:val="clear" w:color="auto" w:fill="FFFFFF"/>
      <w:spacing w:after="0" w:line="264" w:lineRule="exact"/>
    </w:pPr>
    <w:rPr>
      <w:rFonts w:ascii="Times New Roman" w:hAnsi="Times New Roman"/>
      <w:i/>
      <w:iCs/>
    </w:rPr>
  </w:style>
  <w:style w:type="paragraph" w:customStyle="1" w:styleId="1410">
    <w:name w:val="Заголовок №1 (4)1"/>
    <w:basedOn w:val="a1"/>
    <w:link w:val="142"/>
    <w:uiPriority w:val="99"/>
    <w:rsid w:val="00245F03"/>
    <w:pPr>
      <w:shd w:val="clear" w:color="auto" w:fill="FFFFFF"/>
      <w:spacing w:before="240" w:after="0" w:line="269" w:lineRule="exact"/>
      <w:outlineLvl w:val="0"/>
    </w:pPr>
    <w:rPr>
      <w:rFonts w:ascii="Times New Roman" w:hAnsi="Times New Roman"/>
      <w:b/>
      <w:bCs/>
      <w:i/>
      <w:iCs/>
    </w:rPr>
  </w:style>
  <w:style w:type="paragraph" w:customStyle="1" w:styleId="112">
    <w:name w:val="Заголовок №11"/>
    <w:basedOn w:val="a1"/>
    <w:link w:val="1c"/>
    <w:uiPriority w:val="99"/>
    <w:rsid w:val="00245F03"/>
    <w:pPr>
      <w:shd w:val="clear" w:color="auto" w:fill="FFFFFF"/>
      <w:spacing w:after="0" w:line="269" w:lineRule="exact"/>
      <w:ind w:firstLine="680"/>
      <w:jc w:val="both"/>
      <w:outlineLvl w:val="0"/>
    </w:pPr>
    <w:rPr>
      <w:rFonts w:ascii="Times New Roman" w:hAnsi="Times New Roman"/>
      <w:sz w:val="24"/>
      <w:szCs w:val="24"/>
    </w:rPr>
  </w:style>
  <w:style w:type="paragraph" w:customStyle="1" w:styleId="171">
    <w:name w:val="Основной текст (17)1"/>
    <w:basedOn w:val="a1"/>
    <w:link w:val="170"/>
    <w:uiPriority w:val="99"/>
    <w:rsid w:val="00245F03"/>
    <w:pPr>
      <w:shd w:val="clear" w:color="auto" w:fill="FFFFFF"/>
      <w:spacing w:after="0" w:line="274" w:lineRule="exact"/>
      <w:ind w:firstLine="640"/>
      <w:jc w:val="both"/>
    </w:pPr>
    <w:rPr>
      <w:rFonts w:ascii="Times New Roman" w:hAnsi="Times New Roman"/>
      <w:sz w:val="24"/>
      <w:szCs w:val="24"/>
    </w:rPr>
  </w:style>
  <w:style w:type="paragraph" w:customStyle="1" w:styleId="201">
    <w:name w:val="Основной текст (20)1"/>
    <w:basedOn w:val="a1"/>
    <w:link w:val="200"/>
    <w:uiPriority w:val="99"/>
    <w:rsid w:val="00245F03"/>
    <w:pPr>
      <w:shd w:val="clear" w:color="auto" w:fill="FFFFFF"/>
      <w:spacing w:after="0" w:line="278" w:lineRule="exact"/>
      <w:ind w:firstLine="1120"/>
      <w:jc w:val="both"/>
    </w:pPr>
    <w:rPr>
      <w:rFonts w:ascii="Times New Roman" w:hAnsi="Times New Roman"/>
      <w:sz w:val="24"/>
      <w:szCs w:val="24"/>
    </w:rPr>
  </w:style>
  <w:style w:type="paragraph" w:customStyle="1" w:styleId="211">
    <w:name w:val="Основной текст (21)1"/>
    <w:basedOn w:val="a1"/>
    <w:link w:val="210"/>
    <w:uiPriority w:val="99"/>
    <w:rsid w:val="00245F03"/>
    <w:pPr>
      <w:shd w:val="clear" w:color="auto" w:fill="FFFFFF"/>
      <w:spacing w:after="0" w:line="250" w:lineRule="exact"/>
      <w:jc w:val="both"/>
    </w:pPr>
    <w:rPr>
      <w:rFonts w:ascii="Times New Roman" w:hAnsi="Times New Roman"/>
      <w:i/>
      <w:iCs/>
    </w:rPr>
  </w:style>
  <w:style w:type="paragraph" w:customStyle="1" w:styleId="1510">
    <w:name w:val="Заголовок №1 (5)1"/>
    <w:basedOn w:val="a1"/>
    <w:link w:val="152"/>
    <w:uiPriority w:val="99"/>
    <w:rsid w:val="00245F03"/>
    <w:pPr>
      <w:shd w:val="clear" w:color="auto" w:fill="FFFFFF"/>
      <w:spacing w:before="240" w:after="0" w:line="264" w:lineRule="exact"/>
      <w:outlineLvl w:val="0"/>
    </w:pPr>
    <w:rPr>
      <w:rFonts w:ascii="Times New Roman" w:hAnsi="Times New Roman"/>
      <w:sz w:val="24"/>
      <w:szCs w:val="24"/>
    </w:rPr>
  </w:style>
  <w:style w:type="paragraph" w:customStyle="1" w:styleId="271">
    <w:name w:val="Основной текст (27)1"/>
    <w:basedOn w:val="a1"/>
    <w:link w:val="270"/>
    <w:uiPriority w:val="99"/>
    <w:rsid w:val="00245F03"/>
    <w:pPr>
      <w:shd w:val="clear" w:color="auto" w:fill="FFFFFF"/>
      <w:spacing w:after="0" w:line="264" w:lineRule="exact"/>
      <w:ind w:firstLine="340"/>
      <w:jc w:val="both"/>
    </w:pPr>
    <w:rPr>
      <w:rFonts w:ascii="Times New Roman" w:hAnsi="Times New Roman"/>
      <w:sz w:val="24"/>
      <w:szCs w:val="24"/>
    </w:rPr>
  </w:style>
  <w:style w:type="paragraph" w:customStyle="1" w:styleId="231">
    <w:name w:val="Основной текст (23)1"/>
    <w:basedOn w:val="a1"/>
    <w:link w:val="230"/>
    <w:uiPriority w:val="99"/>
    <w:rsid w:val="00245F03"/>
    <w:pPr>
      <w:shd w:val="clear" w:color="auto" w:fill="FFFFFF"/>
      <w:spacing w:after="0" w:line="240" w:lineRule="atLeast"/>
    </w:pPr>
    <w:rPr>
      <w:rFonts w:ascii="Arial" w:hAnsi="Arial" w:cs="Arial"/>
      <w:noProof/>
    </w:rPr>
  </w:style>
  <w:style w:type="paragraph" w:customStyle="1" w:styleId="251">
    <w:name w:val="Основной текст (25)1"/>
    <w:basedOn w:val="a1"/>
    <w:link w:val="250"/>
    <w:uiPriority w:val="99"/>
    <w:rsid w:val="00245F03"/>
    <w:pPr>
      <w:shd w:val="clear" w:color="auto" w:fill="FFFFFF"/>
      <w:spacing w:after="0" w:line="274" w:lineRule="exact"/>
      <w:jc w:val="center"/>
    </w:pPr>
    <w:rPr>
      <w:rFonts w:ascii="Times New Roman" w:hAnsi="Times New Roman"/>
      <w:b/>
      <w:bCs/>
      <w:sz w:val="24"/>
      <w:szCs w:val="24"/>
    </w:rPr>
  </w:style>
  <w:style w:type="paragraph" w:customStyle="1" w:styleId="281">
    <w:name w:val="Основной текст (28)1"/>
    <w:basedOn w:val="a1"/>
    <w:link w:val="280"/>
    <w:uiPriority w:val="99"/>
    <w:rsid w:val="00245F03"/>
    <w:pPr>
      <w:shd w:val="clear" w:color="auto" w:fill="FFFFFF"/>
      <w:spacing w:after="0" w:line="240" w:lineRule="atLeast"/>
      <w:jc w:val="right"/>
    </w:pPr>
    <w:rPr>
      <w:rFonts w:ascii="Times New Roman" w:hAnsi="Times New Roman"/>
      <w:sz w:val="24"/>
      <w:szCs w:val="24"/>
    </w:rPr>
  </w:style>
  <w:style w:type="paragraph" w:customStyle="1" w:styleId="3110">
    <w:name w:val="Основной текст (31)1"/>
    <w:basedOn w:val="a1"/>
    <w:link w:val="312"/>
    <w:uiPriority w:val="99"/>
    <w:rsid w:val="00245F03"/>
    <w:pPr>
      <w:shd w:val="clear" w:color="auto" w:fill="FFFFFF"/>
      <w:spacing w:after="0" w:line="240" w:lineRule="atLeast"/>
      <w:ind w:firstLine="260"/>
    </w:pPr>
    <w:rPr>
      <w:rFonts w:ascii="Times New Roman" w:hAnsi="Times New Roman"/>
      <w:sz w:val="24"/>
      <w:szCs w:val="24"/>
    </w:rPr>
  </w:style>
  <w:style w:type="character" w:styleId="aff2">
    <w:name w:val="Emphasis"/>
    <w:uiPriority w:val="20"/>
    <w:qFormat/>
    <w:rsid w:val="00245F03"/>
    <w:rPr>
      <w:i/>
      <w:iCs/>
    </w:rPr>
  </w:style>
  <w:style w:type="character" w:customStyle="1" w:styleId="StrongEmphasis">
    <w:name w:val="Strong Emphasis"/>
    <w:rsid w:val="00245F03"/>
    <w:rPr>
      <w:b/>
      <w:bCs/>
    </w:rPr>
  </w:style>
  <w:style w:type="character" w:customStyle="1" w:styleId="afc">
    <w:name w:val="Обычный (веб) Знак"/>
    <w:link w:val="afb"/>
    <w:rsid w:val="00245F03"/>
    <w:rPr>
      <w:rFonts w:ascii="Times New Roman" w:eastAsia="Times New Roman" w:hAnsi="Times New Roman" w:cs="Times New Roman"/>
      <w:sz w:val="24"/>
      <w:szCs w:val="24"/>
      <w:lang w:eastAsia="ru-RU"/>
    </w:rPr>
  </w:style>
  <w:style w:type="paragraph" w:customStyle="1" w:styleId="TableContents">
    <w:name w:val="Table Contents"/>
    <w:basedOn w:val="Standard"/>
    <w:rsid w:val="00245F03"/>
    <w:pPr>
      <w:suppressLineNumbers/>
      <w:textAlignment w:val="auto"/>
    </w:pPr>
    <w:rPr>
      <w:rFonts w:eastAsia="SimSun" w:cs="Mangal"/>
      <w:lang w:val="ru-RU" w:eastAsia="zh-CN" w:bidi="hi-IN"/>
    </w:rPr>
  </w:style>
  <w:style w:type="character" w:customStyle="1" w:styleId="apple-converted-space">
    <w:name w:val="apple-converted-space"/>
    <w:basedOn w:val="a2"/>
    <w:rsid w:val="00245F03"/>
  </w:style>
  <w:style w:type="character" w:customStyle="1" w:styleId="aff3">
    <w:name w:val="Колонтитул"/>
    <w:link w:val="1d"/>
    <w:uiPriority w:val="99"/>
    <w:locked/>
    <w:rsid w:val="00245F03"/>
    <w:rPr>
      <w:rFonts w:ascii="Times New Roman" w:hAnsi="Times New Roman"/>
      <w:shd w:val="clear" w:color="auto" w:fill="FFFFFF"/>
    </w:rPr>
  </w:style>
  <w:style w:type="character" w:customStyle="1" w:styleId="29">
    <w:name w:val="Колонтитул2"/>
    <w:uiPriority w:val="99"/>
    <w:rsid w:val="00245F0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245F03"/>
    <w:rPr>
      <w:rFonts w:ascii="Times New Roman" w:hAnsi="Times New Roman"/>
      <w:sz w:val="24"/>
      <w:szCs w:val="24"/>
      <w:shd w:val="clear" w:color="auto" w:fill="FFFFFF"/>
    </w:rPr>
  </w:style>
  <w:style w:type="character" w:customStyle="1" w:styleId="260">
    <w:name w:val="Основной текст (26)"/>
    <w:link w:val="261"/>
    <w:uiPriority w:val="99"/>
    <w:locked/>
    <w:rsid w:val="00245F03"/>
    <w:rPr>
      <w:rFonts w:ascii="Times New Roman" w:hAnsi="Times New Roman"/>
      <w:sz w:val="24"/>
      <w:szCs w:val="24"/>
      <w:shd w:val="clear" w:color="auto" w:fill="FFFFFF"/>
    </w:rPr>
  </w:style>
  <w:style w:type="paragraph" w:customStyle="1" w:styleId="1d">
    <w:name w:val="Колонтитул1"/>
    <w:basedOn w:val="a1"/>
    <w:link w:val="aff3"/>
    <w:uiPriority w:val="99"/>
    <w:rsid w:val="00245F03"/>
    <w:pPr>
      <w:shd w:val="clear" w:color="auto" w:fill="FFFFFF"/>
      <w:spacing w:after="0" w:line="240" w:lineRule="auto"/>
    </w:pPr>
    <w:rPr>
      <w:rFonts w:ascii="Times New Roman" w:hAnsi="Times New Roman"/>
    </w:rPr>
  </w:style>
  <w:style w:type="paragraph" w:customStyle="1" w:styleId="221">
    <w:name w:val="Основной текст (22)1"/>
    <w:basedOn w:val="a1"/>
    <w:link w:val="220"/>
    <w:uiPriority w:val="99"/>
    <w:rsid w:val="00245F03"/>
    <w:pPr>
      <w:shd w:val="clear" w:color="auto" w:fill="FFFFFF"/>
      <w:spacing w:after="0" w:line="245" w:lineRule="exact"/>
    </w:pPr>
    <w:rPr>
      <w:rFonts w:ascii="Times New Roman" w:hAnsi="Times New Roman"/>
      <w:sz w:val="24"/>
      <w:szCs w:val="24"/>
    </w:rPr>
  </w:style>
  <w:style w:type="paragraph" w:customStyle="1" w:styleId="261">
    <w:name w:val="Основной текст (26)1"/>
    <w:basedOn w:val="a1"/>
    <w:link w:val="260"/>
    <w:uiPriority w:val="99"/>
    <w:rsid w:val="00245F03"/>
    <w:pPr>
      <w:shd w:val="clear" w:color="auto" w:fill="FFFFFF"/>
      <w:spacing w:after="0" w:line="240" w:lineRule="atLeast"/>
      <w:jc w:val="center"/>
    </w:pPr>
    <w:rPr>
      <w:rFonts w:ascii="Times New Roman" w:hAnsi="Times New Roman"/>
      <w:sz w:val="24"/>
      <w:szCs w:val="24"/>
    </w:rPr>
  </w:style>
  <w:style w:type="character" w:customStyle="1" w:styleId="aff4">
    <w:name w:val="Подпись к таблице"/>
    <w:link w:val="1e"/>
    <w:uiPriority w:val="99"/>
    <w:locked/>
    <w:rsid w:val="00245F03"/>
    <w:rPr>
      <w:rFonts w:ascii="Times New Roman" w:hAnsi="Times New Roman"/>
      <w:b/>
      <w:bCs/>
      <w:shd w:val="clear" w:color="auto" w:fill="FFFFFF"/>
    </w:rPr>
  </w:style>
  <w:style w:type="paragraph" w:customStyle="1" w:styleId="1e">
    <w:name w:val="Подпись к таблице1"/>
    <w:basedOn w:val="a1"/>
    <w:link w:val="aff4"/>
    <w:uiPriority w:val="99"/>
    <w:rsid w:val="00245F03"/>
    <w:pPr>
      <w:shd w:val="clear" w:color="auto" w:fill="FFFFFF"/>
      <w:spacing w:after="0" w:line="240" w:lineRule="atLeast"/>
    </w:pPr>
    <w:rPr>
      <w:rFonts w:ascii="Times New Roman" w:hAnsi="Times New Roman"/>
      <w:b/>
      <w:bCs/>
    </w:rPr>
  </w:style>
  <w:style w:type="character" w:customStyle="1" w:styleId="shopparamvalue">
    <w:name w:val="shop_param_value"/>
    <w:basedOn w:val="a2"/>
    <w:rsid w:val="00245F03"/>
  </w:style>
  <w:style w:type="character" w:customStyle="1" w:styleId="aff5">
    <w:name w:val="Гипертекстовая ссылка"/>
    <w:basedOn w:val="a2"/>
    <w:uiPriority w:val="99"/>
    <w:rsid w:val="00245F03"/>
    <w:rPr>
      <w:rFonts w:ascii="Times New Roman" w:hAnsi="Times New Roman" w:cs="Times New Roman" w:hint="default"/>
      <w:b w:val="0"/>
      <w:bCs w:val="0"/>
      <w:color w:val="000000"/>
    </w:rPr>
  </w:style>
  <w:style w:type="paragraph" w:customStyle="1" w:styleId="Noeeu1">
    <w:name w:val="Noeeu1"/>
    <w:basedOn w:val="a1"/>
    <w:rsid w:val="00245F03"/>
    <w:pPr>
      <w:spacing w:after="0" w:line="240" w:lineRule="auto"/>
      <w:jc w:val="both"/>
    </w:pPr>
    <w:rPr>
      <w:rFonts w:ascii="Baltica" w:eastAsia="Times New Roman" w:hAnsi="Baltica" w:cs="Times New Roman"/>
      <w:sz w:val="24"/>
      <w:szCs w:val="24"/>
      <w:lang w:eastAsia="ru-RU"/>
    </w:rPr>
  </w:style>
  <w:style w:type="character" w:customStyle="1" w:styleId="fix-spelling">
    <w:name w:val="fix-spelling"/>
    <w:basedOn w:val="a2"/>
    <w:rsid w:val="00245F03"/>
  </w:style>
  <w:style w:type="paragraph" w:customStyle="1" w:styleId="ConsNonformat">
    <w:name w:val="ConsNonformat"/>
    <w:rsid w:val="00245F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9">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8"/>
    <w:uiPriority w:val="34"/>
    <w:locked/>
    <w:rsid w:val="00245F03"/>
    <w:rPr>
      <w:rFonts w:ascii="Calibri" w:eastAsia="Calibri" w:hAnsi="Calibri" w:cs="Times New Roman"/>
    </w:rPr>
  </w:style>
  <w:style w:type="paragraph" w:customStyle="1" w:styleId="Style12">
    <w:name w:val="Style12"/>
    <w:basedOn w:val="a1"/>
    <w:uiPriority w:val="99"/>
    <w:rsid w:val="00245F03"/>
    <w:pPr>
      <w:widowControl w:val="0"/>
      <w:autoSpaceDE w:val="0"/>
      <w:autoSpaceDN w:val="0"/>
      <w:adjustRightInd w:val="0"/>
      <w:spacing w:after="0" w:line="281" w:lineRule="exact"/>
      <w:ind w:firstLine="554"/>
      <w:jc w:val="both"/>
    </w:pPr>
    <w:rPr>
      <w:rFonts w:ascii="Times New Roman" w:eastAsia="Times New Roman" w:hAnsi="Times New Roman" w:cs="Times New Roman"/>
      <w:sz w:val="24"/>
      <w:szCs w:val="24"/>
      <w:lang w:eastAsia="ru-RU"/>
    </w:rPr>
  </w:style>
  <w:style w:type="character" w:customStyle="1" w:styleId="FontStyle17">
    <w:name w:val="Font Style17"/>
    <w:rsid w:val="00245F03"/>
    <w:rPr>
      <w:rFonts w:ascii="Arial" w:hAnsi="Arial" w:cs="Arial"/>
      <w:sz w:val="22"/>
      <w:szCs w:val="22"/>
    </w:rPr>
  </w:style>
  <w:style w:type="character" w:customStyle="1" w:styleId="FontStyle16">
    <w:name w:val="Font Style16"/>
    <w:uiPriority w:val="99"/>
    <w:rsid w:val="00245F03"/>
    <w:rPr>
      <w:rFonts w:ascii="Times New Roman" w:hAnsi="Times New Roman" w:cs="Times New Roman"/>
      <w:sz w:val="24"/>
      <w:szCs w:val="24"/>
    </w:rPr>
  </w:style>
  <w:style w:type="paragraph" w:styleId="aff6">
    <w:name w:val="Body Text Indent"/>
    <w:basedOn w:val="a1"/>
    <w:link w:val="aff7"/>
    <w:uiPriority w:val="99"/>
    <w:unhideWhenUsed/>
    <w:rsid w:val="00245F03"/>
    <w:pPr>
      <w:spacing w:after="120" w:line="276" w:lineRule="auto"/>
      <w:ind w:left="283"/>
    </w:pPr>
    <w:rPr>
      <w:rFonts w:ascii="Calibri" w:eastAsia="Calibri" w:hAnsi="Calibri" w:cs="Times New Roman"/>
    </w:rPr>
  </w:style>
  <w:style w:type="character" w:customStyle="1" w:styleId="aff7">
    <w:name w:val="Основной текст с отступом Знак"/>
    <w:basedOn w:val="a2"/>
    <w:link w:val="aff6"/>
    <w:uiPriority w:val="99"/>
    <w:rsid w:val="00245F03"/>
    <w:rPr>
      <w:rFonts w:ascii="Calibri" w:eastAsia="Calibri" w:hAnsi="Calibri" w:cs="Times New Roman"/>
    </w:rPr>
  </w:style>
  <w:style w:type="paragraph" w:styleId="aff8">
    <w:name w:val="endnote text"/>
    <w:basedOn w:val="a1"/>
    <w:link w:val="aff9"/>
    <w:uiPriority w:val="99"/>
    <w:semiHidden/>
    <w:unhideWhenUsed/>
    <w:rsid w:val="00245F03"/>
    <w:pPr>
      <w:spacing w:after="0" w:line="240" w:lineRule="auto"/>
    </w:pPr>
    <w:rPr>
      <w:rFonts w:ascii="Calibri" w:eastAsia="Calibri" w:hAnsi="Calibri" w:cs="Times New Roman"/>
      <w:sz w:val="20"/>
      <w:szCs w:val="20"/>
    </w:rPr>
  </w:style>
  <w:style w:type="character" w:customStyle="1" w:styleId="aff9">
    <w:name w:val="Текст концевой сноски Знак"/>
    <w:basedOn w:val="a2"/>
    <w:link w:val="aff8"/>
    <w:uiPriority w:val="99"/>
    <w:semiHidden/>
    <w:rsid w:val="00245F03"/>
    <w:rPr>
      <w:rFonts w:ascii="Calibri" w:eastAsia="Calibri" w:hAnsi="Calibri" w:cs="Times New Roman"/>
      <w:sz w:val="20"/>
      <w:szCs w:val="20"/>
    </w:rPr>
  </w:style>
  <w:style w:type="character" w:styleId="affa">
    <w:name w:val="endnote reference"/>
    <w:basedOn w:val="a2"/>
    <w:uiPriority w:val="99"/>
    <w:semiHidden/>
    <w:unhideWhenUsed/>
    <w:rsid w:val="00245F03"/>
    <w:rPr>
      <w:vertAlign w:val="superscript"/>
    </w:rPr>
  </w:style>
  <w:style w:type="table" w:customStyle="1" w:styleId="113">
    <w:name w:val="Сетка таблицы11"/>
    <w:basedOn w:val="a3"/>
    <w:next w:val="afa"/>
    <w:uiPriority w:val="59"/>
    <w:rsid w:val="00245F03"/>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рогий1"/>
    <w:basedOn w:val="a1"/>
    <w:link w:val="afe"/>
    <w:uiPriority w:val="22"/>
    <w:rsid w:val="00245F03"/>
    <w:pPr>
      <w:spacing w:after="0" w:line="240" w:lineRule="auto"/>
    </w:pPr>
    <w:rPr>
      <w:b/>
      <w:bCs/>
    </w:rPr>
  </w:style>
  <w:style w:type="paragraph" w:customStyle="1" w:styleId="MainTXT">
    <w:name w:val="MainTXT"/>
    <w:basedOn w:val="a1"/>
    <w:rsid w:val="00245F03"/>
    <w:pPr>
      <w:spacing w:after="0" w:line="360" w:lineRule="auto"/>
      <w:ind w:left="142"/>
    </w:pPr>
    <w:rPr>
      <w:rFonts w:ascii="Arial" w:eastAsia="Times New Roman" w:hAnsi="Arial" w:cs="Times New Roman"/>
      <w:sz w:val="24"/>
      <w:szCs w:val="20"/>
      <w:lang w:val="en-US" w:eastAsia="ru-RU" w:bidi="en-US"/>
    </w:rPr>
  </w:style>
  <w:style w:type="table" w:customStyle="1" w:styleId="TableNormal21">
    <w:name w:val="Table Normal21"/>
    <w:uiPriority w:val="99"/>
    <w:semiHidden/>
    <w:rsid w:val="00245F03"/>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3">
    <w:name w:val="[Ростех] Наименование Подраздела (Уровень 3)"/>
    <w:uiPriority w:val="99"/>
    <w:qFormat/>
    <w:rsid w:val="00245F03"/>
    <w:pPr>
      <w:keepNext/>
      <w:keepLines/>
      <w:numPr>
        <w:ilvl w:val="1"/>
        <w:numId w:val="6"/>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245F03"/>
    <w:pPr>
      <w:keepNext/>
      <w:keepLines/>
      <w:numPr>
        <w:numId w:val="6"/>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b"/>
    <w:uiPriority w:val="99"/>
    <w:qFormat/>
    <w:rsid w:val="00245F03"/>
    <w:pPr>
      <w:numPr>
        <w:ilvl w:val="5"/>
        <w:numId w:val="6"/>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245F03"/>
    <w:pPr>
      <w:numPr>
        <w:ilvl w:val="3"/>
        <w:numId w:val="6"/>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245F03"/>
    <w:pPr>
      <w:numPr>
        <w:ilvl w:val="4"/>
        <w:numId w:val="6"/>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245F03"/>
    <w:pPr>
      <w:numPr>
        <w:ilvl w:val="2"/>
        <w:numId w:val="6"/>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b">
    <w:name w:val="[Ростех] Простой текст (Без уровня) Знак"/>
    <w:basedOn w:val="a2"/>
    <w:link w:val="a"/>
    <w:uiPriority w:val="99"/>
    <w:rsid w:val="00245F03"/>
    <w:rPr>
      <w:rFonts w:ascii="Proxima Nova ExCn Rg" w:eastAsia="Times New Roman" w:hAnsi="Proxima Nova ExCn Rg" w:cs="Times New Roman"/>
      <w:sz w:val="28"/>
      <w:szCs w:val="28"/>
      <w:lang w:eastAsia="ru-RU"/>
    </w:rPr>
  </w:style>
  <w:style w:type="character" w:styleId="affc">
    <w:name w:val="Subtle Emphasis"/>
    <w:basedOn w:val="a2"/>
    <w:uiPriority w:val="19"/>
    <w:qFormat/>
    <w:rsid w:val="00245F03"/>
    <w:rPr>
      <w:i/>
      <w:iCs/>
      <w:color w:val="404040" w:themeColor="text1" w:themeTint="BF"/>
    </w:rPr>
  </w:style>
  <w:style w:type="character" w:customStyle="1" w:styleId="313">
    <w:name w:val="Заголовок 3 Знак1"/>
    <w:basedOn w:val="a2"/>
    <w:uiPriority w:val="9"/>
    <w:semiHidden/>
    <w:rsid w:val="00245F0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1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0F51B-5EE8-4559-8642-0FCDACBB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41</Pages>
  <Words>16267</Words>
  <Characters>92724</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Ахметшина</dc:creator>
  <cp:keywords/>
  <dc:description/>
  <cp:lastModifiedBy>Альбина Ахметшина</cp:lastModifiedBy>
  <cp:revision>8</cp:revision>
  <dcterms:created xsi:type="dcterms:W3CDTF">2026-05-15T11:26:00Z</dcterms:created>
  <dcterms:modified xsi:type="dcterms:W3CDTF">2026-05-15T13:08:00Z</dcterms:modified>
</cp:coreProperties>
</file>